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55" w:rsidRPr="00C42027" w:rsidRDefault="00B27655" w:rsidP="00B27655">
      <w:pPr>
        <w:pStyle w:val="1"/>
      </w:pPr>
      <w:r w:rsidRPr="00C42027">
        <w:t xml:space="preserve">Пояснительная записка                           </w:t>
      </w:r>
    </w:p>
    <w:p w:rsidR="00B27655" w:rsidRPr="00C42027" w:rsidRDefault="00B27655" w:rsidP="00B27655"/>
    <w:p w:rsidR="00B27655" w:rsidRPr="00C42027" w:rsidRDefault="00B27655" w:rsidP="00B27655">
      <w:r>
        <w:t>Исследовательская деятельность</w:t>
      </w:r>
      <w:r w:rsidRPr="00C42027">
        <w:t xml:space="preserve"> как региональный компонен</w:t>
      </w:r>
      <w:r>
        <w:t xml:space="preserve">т предназначен для изучения в 10 </w:t>
      </w:r>
      <w:r w:rsidRPr="00C42027">
        <w:t>классе.</w:t>
      </w:r>
    </w:p>
    <w:p w:rsidR="00B27655" w:rsidRPr="00C42027" w:rsidRDefault="00B27655" w:rsidP="00B27655">
      <w:r w:rsidRPr="00C42027">
        <w:t>Под региональным компонентом понимается педагогически отобранный материал, раскрывающий:</w:t>
      </w:r>
    </w:p>
    <w:p w:rsidR="00B27655" w:rsidRPr="00C42027" w:rsidRDefault="00B27655" w:rsidP="00B27655">
      <w:r w:rsidRPr="00C42027">
        <w:t>-историческое, культурное, национальное, географическое, демографическое, природно-экологическое своеобразие региона, дополняющее содержание Федерального компонента;</w:t>
      </w:r>
    </w:p>
    <w:p w:rsidR="00B27655" w:rsidRPr="00C42027" w:rsidRDefault="00B27655" w:rsidP="00B27655">
      <w:r w:rsidRPr="00C42027">
        <w:t>-региональную специфику социальной жизни общества.</w:t>
      </w:r>
    </w:p>
    <w:p w:rsidR="00B27655" w:rsidRPr="00C42027" w:rsidRDefault="00B27655" w:rsidP="00B27655">
      <w:r w:rsidRPr="00C42027">
        <w:t>Курс поможет ученикам осмыслить события и явления на пересечении глобальных российских тенденций, представить различие и сходство процессов, общность судеб Брянской области и России в целом, будет способствовать формированию мировоззренческой, нравственной, политической культуры учащихся, ориентации на гражданские и патриотические ценности, формированию позитивного и заинтересованного отношения к своей малой Родине.</w:t>
      </w:r>
    </w:p>
    <w:p w:rsidR="00B27655" w:rsidRPr="00C42027" w:rsidRDefault="00B27655" w:rsidP="00B27655">
      <w:r w:rsidRPr="00C42027">
        <w:t xml:space="preserve">  С учётом специфики региона, в качестве определяющей выбрана </w:t>
      </w:r>
      <w:proofErr w:type="spellStart"/>
      <w:r w:rsidRPr="00C42027">
        <w:t>социокультурная</w:t>
      </w:r>
      <w:proofErr w:type="spellEnd"/>
      <w:r w:rsidRPr="00C42027">
        <w:t xml:space="preserve"> модель регионального компонента. Центральной частью </w:t>
      </w:r>
      <w:proofErr w:type="spellStart"/>
      <w:r w:rsidRPr="00C42027">
        <w:t>социокультурной</w:t>
      </w:r>
      <w:proofErr w:type="spellEnd"/>
      <w:r w:rsidRPr="00C42027">
        <w:t xml:space="preserve"> модели является краеведческое содержание компонента. Краеведение включает в себя системный курс знания краеведения и </w:t>
      </w:r>
      <w:proofErr w:type="spellStart"/>
      <w:r w:rsidRPr="00C42027">
        <w:t>деятельностное</w:t>
      </w:r>
      <w:proofErr w:type="spellEnd"/>
      <w:r w:rsidRPr="00C42027">
        <w:t xml:space="preserve"> краеведение.</w:t>
      </w:r>
    </w:p>
    <w:p w:rsidR="00B27655" w:rsidRPr="00C42027" w:rsidRDefault="00B27655" w:rsidP="00B27655">
      <w:r w:rsidRPr="00C42027">
        <w:t xml:space="preserve">  Основные подходы при реализации минимума содержания образования предметов регионального компонента:</w:t>
      </w:r>
    </w:p>
    <w:p w:rsidR="00B27655" w:rsidRPr="00C42027" w:rsidRDefault="00B27655" w:rsidP="00B27655">
      <w:r w:rsidRPr="00C42027">
        <w:t>- краеведческий подход-  выявление историко-культурных связей, знакомство с социальным и культурным пространством региона для развития самосознания школьника;</w:t>
      </w:r>
    </w:p>
    <w:p w:rsidR="00B27655" w:rsidRPr="00C42027" w:rsidRDefault="00B27655" w:rsidP="00B27655">
      <w:r w:rsidRPr="00C42027">
        <w:t xml:space="preserve">- </w:t>
      </w:r>
      <w:proofErr w:type="spellStart"/>
      <w:r w:rsidRPr="00C42027">
        <w:t>содержательно-деятельностный</w:t>
      </w:r>
      <w:proofErr w:type="spellEnd"/>
      <w:r w:rsidRPr="00C42027">
        <w:t xml:space="preserve"> подход-  включение учащихся в активную творческую проектно-исследовательскую деятельность;</w:t>
      </w:r>
    </w:p>
    <w:p w:rsidR="00B27655" w:rsidRPr="00C42027" w:rsidRDefault="00B27655" w:rsidP="00B27655">
      <w:r w:rsidRPr="00C42027">
        <w:t>- личностно-ориентированный подход-  создание условий для формирования готовности и потребности личности к самообразованию, ориентации в современном информационном пространстве социума, культуры и истории в рамках собственных проектов;</w:t>
      </w:r>
    </w:p>
    <w:p w:rsidR="00B27655" w:rsidRPr="00C42027" w:rsidRDefault="00B27655" w:rsidP="00B27655">
      <w:r w:rsidRPr="00C42027">
        <w:t>- практико-ориентированный подход с учётом условий местности;</w:t>
      </w:r>
    </w:p>
    <w:p w:rsidR="00B27655" w:rsidRPr="00C42027" w:rsidRDefault="00B27655" w:rsidP="00B27655">
      <w:r w:rsidRPr="00C42027">
        <w:t xml:space="preserve">- интегративный подход предполагает внутри предметную  интеграцию и </w:t>
      </w:r>
      <w:proofErr w:type="spellStart"/>
      <w:r w:rsidRPr="00C42027">
        <w:t>межпредметные</w:t>
      </w:r>
      <w:proofErr w:type="spellEnd"/>
      <w:r w:rsidRPr="00C42027">
        <w:t xml:space="preserve"> связи.</w:t>
      </w:r>
    </w:p>
    <w:p w:rsidR="00B27655" w:rsidRPr="00C42027" w:rsidRDefault="00B27655" w:rsidP="00B27655">
      <w:r>
        <w:t>Курс  исследовательской деятельности в</w:t>
      </w:r>
      <w:r w:rsidRPr="00C42027">
        <w:t xml:space="preserve"> </w:t>
      </w:r>
      <w:r>
        <w:t>10 классе рассчитан на 35 учебных занятий</w:t>
      </w:r>
      <w:r w:rsidRPr="00C42027">
        <w:t xml:space="preserve">, из расчёта 1 час в неделю. Он </w:t>
      </w:r>
      <w:r>
        <w:t>представлен модулями «Проектная деятельность школьников », «Исследовательская работа в школе».</w:t>
      </w:r>
    </w:p>
    <w:p w:rsidR="00B27655" w:rsidRDefault="00B27655" w:rsidP="00B27655">
      <w:r>
        <w:t xml:space="preserve"> </w:t>
      </w:r>
      <w:r w:rsidRPr="00C42027">
        <w:t xml:space="preserve"> Использованы следующие издания, раскрывающие особенности региона :</w:t>
      </w:r>
      <w:r>
        <w:t xml:space="preserve"> </w:t>
      </w:r>
    </w:p>
    <w:p w:rsidR="00B27655" w:rsidRPr="00C42027" w:rsidRDefault="00B27655" w:rsidP="00B27655">
      <w:r>
        <w:t>«Проектная и исследовательская деятельность» Голованова В.И.-Брянск, 2012.</w:t>
      </w:r>
    </w:p>
    <w:p w:rsidR="00B27655" w:rsidRPr="00C42027" w:rsidRDefault="00B27655" w:rsidP="00B27655">
      <w:r w:rsidRPr="00C42027">
        <w:t>- « Брянск-город древний» (издательство «</w:t>
      </w:r>
      <w:proofErr w:type="spellStart"/>
      <w:r w:rsidRPr="00C42027">
        <w:t>Читай-город</w:t>
      </w:r>
      <w:proofErr w:type="spellEnd"/>
      <w:r w:rsidRPr="00C42027">
        <w:t>», 2006г.) Я. Соколова</w:t>
      </w:r>
    </w:p>
    <w:p w:rsidR="00B27655" w:rsidRPr="00C42027" w:rsidRDefault="00B27655" w:rsidP="00B27655"/>
    <w:p w:rsidR="00B27655" w:rsidRPr="00C42027" w:rsidRDefault="00B27655" w:rsidP="00B27655">
      <w:r w:rsidRPr="00C42027">
        <w:t>При составлении рабочей программы использованы методические рекомендации БИПКРО от 2009г.</w:t>
      </w:r>
    </w:p>
    <w:p w:rsidR="00B27655" w:rsidRDefault="00B27655" w:rsidP="00B27655">
      <w:r w:rsidRPr="00C42027">
        <w:t>При изучении истории Брянского края целесообразно использование творческих заданий, они же могут выступать формой контроля.</w:t>
      </w:r>
    </w:p>
    <w:p w:rsidR="00B27655" w:rsidRPr="00C42027" w:rsidRDefault="00B27655" w:rsidP="00B27655">
      <w:pPr>
        <w:pStyle w:val="1"/>
      </w:pPr>
      <w:r w:rsidRPr="00C42027">
        <w:t xml:space="preserve">                                 </w:t>
      </w:r>
      <w:r>
        <w:t>3.</w:t>
      </w:r>
      <w:r w:rsidRPr="00C42027">
        <w:t>Учебно- тематическое планирование</w:t>
      </w:r>
      <w:r>
        <w:tab/>
      </w:r>
      <w:r w:rsidRPr="00C42027">
        <w:t xml:space="preserve">                                   </w:t>
      </w:r>
    </w:p>
    <w:tbl>
      <w:tblPr>
        <w:tblStyle w:val="a3"/>
        <w:tblpPr w:leftFromText="180" w:rightFromText="180" w:vertAnchor="page" w:horzAnchor="margin" w:tblpY="4156"/>
        <w:tblW w:w="0" w:type="auto"/>
        <w:tblLook w:val="04A0"/>
      </w:tblPr>
      <w:tblGrid>
        <w:gridCol w:w="662"/>
        <w:gridCol w:w="3526"/>
        <w:gridCol w:w="988"/>
        <w:gridCol w:w="1304"/>
        <w:gridCol w:w="1559"/>
        <w:gridCol w:w="1532"/>
      </w:tblGrid>
      <w:tr w:rsidR="00B27655" w:rsidRPr="00C42027" w:rsidTr="0043535A">
        <w:trPr>
          <w:trHeight w:val="285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55" w:rsidRPr="00C42027" w:rsidRDefault="00B27655" w:rsidP="0043535A">
            <w:pPr>
              <w:spacing w:after="200" w:line="276" w:lineRule="auto"/>
            </w:pPr>
            <w:r w:rsidRPr="00C42027">
              <w:t xml:space="preserve">№ </w:t>
            </w:r>
            <w:proofErr w:type="spellStart"/>
            <w:r w:rsidRPr="00C42027">
              <w:t>п</w:t>
            </w:r>
            <w:proofErr w:type="spellEnd"/>
            <w:r w:rsidRPr="00C42027">
              <w:t>/</w:t>
            </w:r>
            <w:proofErr w:type="spellStart"/>
            <w:r w:rsidRPr="00C42027">
              <w:t>п</w:t>
            </w:r>
            <w:proofErr w:type="spellEnd"/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55" w:rsidRPr="00C42027" w:rsidRDefault="00B27655" w:rsidP="0043535A">
            <w:pPr>
              <w:spacing w:after="200" w:line="276" w:lineRule="auto"/>
            </w:pPr>
            <w:r w:rsidRPr="00C42027">
              <w:t>Наименование разделов и тем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55" w:rsidRPr="00C42027" w:rsidRDefault="00B27655" w:rsidP="0043535A">
            <w:pPr>
              <w:spacing w:after="200" w:line="276" w:lineRule="auto"/>
            </w:pPr>
            <w:r w:rsidRPr="00C42027">
              <w:t>Всего часов</w:t>
            </w:r>
          </w:p>
        </w:tc>
        <w:tc>
          <w:tcPr>
            <w:tcW w:w="4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55" w:rsidRPr="00C42027" w:rsidRDefault="00B27655" w:rsidP="0043535A">
            <w:pPr>
              <w:spacing w:after="200" w:line="276" w:lineRule="auto"/>
            </w:pPr>
            <w:r w:rsidRPr="00C42027">
              <w:t xml:space="preserve">                 В том числе на</w:t>
            </w:r>
          </w:p>
        </w:tc>
      </w:tr>
      <w:tr w:rsidR="00B27655" w:rsidRPr="00C42027" w:rsidTr="0043535A">
        <w:trPr>
          <w:trHeight w:val="240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55" w:rsidRPr="00C42027" w:rsidRDefault="00B27655" w:rsidP="0043535A">
            <w:pPr>
              <w:spacing w:after="200"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55" w:rsidRPr="00C42027" w:rsidRDefault="00B27655" w:rsidP="0043535A">
            <w:pPr>
              <w:spacing w:after="200"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55" w:rsidRPr="00C42027" w:rsidRDefault="00B27655" w:rsidP="0043535A">
            <w:pPr>
              <w:spacing w:after="200" w:line="276" w:lineRule="auto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55" w:rsidRPr="00C42027" w:rsidRDefault="00B27655" w:rsidP="0043535A">
            <w:pPr>
              <w:spacing w:after="200" w:line="276" w:lineRule="auto"/>
            </w:pPr>
            <w:r w:rsidRPr="00C42027">
              <w:t xml:space="preserve">         Уроки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55" w:rsidRPr="00C42027" w:rsidRDefault="00B27655" w:rsidP="0043535A">
            <w:pPr>
              <w:spacing w:after="200" w:line="276" w:lineRule="auto"/>
            </w:pPr>
            <w:r w:rsidRPr="00C42027">
              <w:t>Лабораторно-практические или творческие работы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55" w:rsidRPr="00C42027" w:rsidRDefault="00B27655" w:rsidP="0043535A">
            <w:pPr>
              <w:spacing w:after="200" w:line="276" w:lineRule="auto"/>
            </w:pPr>
            <w:r w:rsidRPr="00C42027">
              <w:t>Контрольные работы</w:t>
            </w:r>
          </w:p>
        </w:tc>
      </w:tr>
      <w:tr w:rsidR="00B27655" w:rsidRPr="00C42027" w:rsidTr="0043535A">
        <w:trPr>
          <w:trHeight w:val="24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55" w:rsidRDefault="00B27655" w:rsidP="0043535A">
            <w:r>
              <w:t>1</w:t>
            </w:r>
          </w:p>
          <w:p w:rsidR="00B27655" w:rsidRPr="00C42027" w:rsidRDefault="00B27655" w:rsidP="0043535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55" w:rsidRPr="00C42027" w:rsidRDefault="00B27655" w:rsidP="0043535A">
            <w:r>
              <w:t>Вводный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55" w:rsidRPr="00C42027" w:rsidRDefault="00B27655" w:rsidP="0043535A">
            <w: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55" w:rsidRPr="00C42027" w:rsidRDefault="00B27655" w:rsidP="0043535A">
            <w:r>
              <w:t xml:space="preserve">      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55" w:rsidRPr="00C42027" w:rsidRDefault="00B27655" w:rsidP="0043535A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55" w:rsidRPr="00C42027" w:rsidRDefault="00B27655" w:rsidP="0043535A"/>
        </w:tc>
      </w:tr>
      <w:tr w:rsidR="00B27655" w:rsidRPr="00C42027" w:rsidTr="0043535A">
        <w:trPr>
          <w:trHeight w:val="24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55" w:rsidRDefault="00B27655" w:rsidP="0043535A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55" w:rsidRDefault="00B27655" w:rsidP="0043535A">
            <w:r>
              <w:t>Проектная деятельность школьников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55" w:rsidRDefault="00B27655" w:rsidP="0043535A">
            <w:r>
              <w:t>14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55" w:rsidRDefault="00B27655" w:rsidP="0043535A">
            <w:r>
              <w:t xml:space="preserve">      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55" w:rsidRPr="00C42027" w:rsidRDefault="00B27655" w:rsidP="0043535A">
            <w:r>
              <w:t>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55" w:rsidRPr="00C42027" w:rsidRDefault="00B27655" w:rsidP="0043535A"/>
        </w:tc>
      </w:tr>
      <w:tr w:rsidR="00B27655" w:rsidRPr="00C42027" w:rsidTr="0043535A">
        <w:trPr>
          <w:trHeight w:val="24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55" w:rsidRDefault="00B27655" w:rsidP="0043535A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55" w:rsidRDefault="00B27655" w:rsidP="0043535A">
            <w:r>
              <w:t>Исследовательская работа в школе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55" w:rsidRDefault="00B27655" w:rsidP="0043535A">
            <w:r>
              <w:t>19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55" w:rsidRDefault="00B27655" w:rsidP="0043535A">
            <w:r>
              <w:t xml:space="preserve">      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55" w:rsidRPr="00C42027" w:rsidRDefault="00B27655" w:rsidP="0043535A">
            <w:r>
              <w:t>13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55" w:rsidRPr="00C42027" w:rsidRDefault="00B27655" w:rsidP="0043535A"/>
        </w:tc>
      </w:tr>
      <w:tr w:rsidR="00B27655" w:rsidRPr="00C42027" w:rsidTr="0043535A">
        <w:trPr>
          <w:trHeight w:val="24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55" w:rsidRDefault="00B27655" w:rsidP="0043535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55" w:rsidRDefault="00B27655" w:rsidP="0043535A">
            <w: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55" w:rsidRDefault="00B27655" w:rsidP="0043535A">
            <w:r>
              <w:t>35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55" w:rsidRDefault="00B27655" w:rsidP="0043535A">
            <w:r>
              <w:t>14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55" w:rsidRDefault="00B27655" w:rsidP="0043535A">
            <w:r>
              <w:t>21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55" w:rsidRPr="00C42027" w:rsidRDefault="00B27655" w:rsidP="0043535A"/>
        </w:tc>
      </w:tr>
    </w:tbl>
    <w:p w:rsidR="00B27655" w:rsidRDefault="00B27655" w:rsidP="00B27655">
      <w:bookmarkStart w:id="0" w:name="_GoBack"/>
      <w:bookmarkEnd w:id="0"/>
    </w:p>
    <w:p w:rsidR="00B27655" w:rsidRDefault="00B27655" w:rsidP="00B27655"/>
    <w:p w:rsidR="00B27655" w:rsidRDefault="00B27655" w:rsidP="00B27655">
      <w:pPr>
        <w:pStyle w:val="1"/>
      </w:pPr>
      <w:r>
        <w:t xml:space="preserve">                        4. Содержание тем учебного курса</w:t>
      </w:r>
    </w:p>
    <w:p w:rsidR="00B27655" w:rsidRDefault="00B27655" w:rsidP="00B27655">
      <w:pPr>
        <w:pStyle w:val="a4"/>
        <w:numPr>
          <w:ilvl w:val="0"/>
          <w:numId w:val="1"/>
        </w:numPr>
      </w:pPr>
      <w:r>
        <w:t>Вводный.      Понятие проектной и исследовательской деятельности учащихся. История проектной деятельности. Общие и специфические черты проектной и исследовательской деятельности. Цели и задачи. Этапы проектной деятельности. Презентация проекта. Критерии оценки.</w:t>
      </w:r>
    </w:p>
    <w:p w:rsidR="00B27655" w:rsidRDefault="00B27655" w:rsidP="00B27655">
      <w:pPr>
        <w:pStyle w:val="a4"/>
        <w:numPr>
          <w:ilvl w:val="0"/>
          <w:numId w:val="1"/>
        </w:numPr>
      </w:pPr>
      <w:r>
        <w:t>Проектная деятельность школьников.   Индивидуальная работа над проектом «Моя родословная». Презентации проектов.</w:t>
      </w:r>
    </w:p>
    <w:p w:rsidR="00B27655" w:rsidRDefault="00B27655" w:rsidP="00B27655">
      <w:pPr>
        <w:pStyle w:val="a4"/>
        <w:numPr>
          <w:ilvl w:val="0"/>
          <w:numId w:val="1"/>
        </w:numPr>
      </w:pPr>
      <w:r>
        <w:t>Исследовательская работа в школе.    Групповые работы над исследованиями по темам:</w:t>
      </w:r>
    </w:p>
    <w:p w:rsidR="00B27655" w:rsidRDefault="00B27655" w:rsidP="00B27655">
      <w:pPr>
        <w:pStyle w:val="a4"/>
      </w:pPr>
      <w:r>
        <w:t xml:space="preserve">Исторические памятники </w:t>
      </w:r>
      <w:proofErr w:type="spellStart"/>
      <w:r>
        <w:t>Суземского</w:t>
      </w:r>
      <w:proofErr w:type="spellEnd"/>
      <w:r>
        <w:t xml:space="preserve"> района; освобождение </w:t>
      </w:r>
      <w:proofErr w:type="spellStart"/>
      <w:r>
        <w:t>Брянщины</w:t>
      </w:r>
      <w:proofErr w:type="spellEnd"/>
      <w:r>
        <w:t xml:space="preserve"> от немецко-фашистских захватчиков; образование Брянской области; монастыри </w:t>
      </w:r>
      <w:proofErr w:type="spellStart"/>
      <w:r>
        <w:t>Брянщины</w:t>
      </w:r>
      <w:proofErr w:type="spellEnd"/>
      <w:r>
        <w:t xml:space="preserve">; тема Родины в творчестве брянских поэтов; Вузы </w:t>
      </w:r>
      <w:proofErr w:type="spellStart"/>
      <w:r>
        <w:t>Брянщины</w:t>
      </w:r>
      <w:proofErr w:type="spellEnd"/>
      <w:r>
        <w:t xml:space="preserve">; развитие спорта на </w:t>
      </w:r>
      <w:proofErr w:type="spellStart"/>
      <w:r>
        <w:t>Брянщине</w:t>
      </w:r>
      <w:proofErr w:type="spellEnd"/>
      <w:r>
        <w:t>;</w:t>
      </w:r>
    </w:p>
    <w:p w:rsidR="00B27655" w:rsidRDefault="00B27655" w:rsidP="00B27655">
      <w:pPr>
        <w:pStyle w:val="a4"/>
      </w:pPr>
      <w:r>
        <w:t xml:space="preserve">Заповедник Брянский лес: история и перспективы развития; </w:t>
      </w:r>
      <w:proofErr w:type="spellStart"/>
      <w:r>
        <w:t>Суземский</w:t>
      </w:r>
      <w:proofErr w:type="spellEnd"/>
      <w:r>
        <w:t xml:space="preserve"> музей; вклад моей семьи в победу ВОВ.</w:t>
      </w:r>
    </w:p>
    <w:p w:rsidR="00B27655" w:rsidRDefault="00B27655" w:rsidP="00B27655">
      <w:pPr>
        <w:ind w:firstLine="708"/>
      </w:pPr>
    </w:p>
    <w:p w:rsidR="00B27655" w:rsidRDefault="00B27655" w:rsidP="00B27655">
      <w:pPr>
        <w:ind w:firstLine="708"/>
      </w:pPr>
    </w:p>
    <w:p w:rsidR="00B27655" w:rsidRDefault="00B27655" w:rsidP="00B27655">
      <w:pPr>
        <w:pStyle w:val="2"/>
      </w:pPr>
      <w:r w:rsidRPr="00F25AFE">
        <w:lastRenderedPageBreak/>
        <w:t xml:space="preserve">                                Требования к уровню подготовки</w:t>
      </w:r>
      <w:r>
        <w:t xml:space="preserve"> обучающихся,</w:t>
      </w:r>
    </w:p>
    <w:p w:rsidR="00B27655" w:rsidRPr="00BC41B8" w:rsidRDefault="00B27655" w:rsidP="00B27655">
      <w:pPr>
        <w:pStyle w:val="2"/>
      </w:pPr>
      <w:r>
        <w:t xml:space="preserve">                              осваивающих данную программу</w:t>
      </w:r>
    </w:p>
    <w:p w:rsidR="00B27655" w:rsidRPr="00F25AFE" w:rsidRDefault="00B27655" w:rsidP="00B27655"/>
    <w:p w:rsidR="00B27655" w:rsidRPr="00F25AFE" w:rsidRDefault="00B27655" w:rsidP="00B27655">
      <w:r w:rsidRPr="00F25AFE">
        <w:t>В процессе изучения курса Истории Брянского края, обучающиеся должны овладеть умениями:</w:t>
      </w:r>
    </w:p>
    <w:p w:rsidR="00B27655" w:rsidRPr="00F25AFE" w:rsidRDefault="00B27655" w:rsidP="00B27655">
      <w:r w:rsidRPr="00F25AFE">
        <w:t>- определять и объяснять понятия</w:t>
      </w:r>
    </w:p>
    <w:p w:rsidR="00B27655" w:rsidRPr="00F25AFE" w:rsidRDefault="00B27655" w:rsidP="00B27655">
      <w:r w:rsidRPr="00F25AFE">
        <w:t>- выделять главную мысль, идею в учебнике и рассказе учителя, в докладе одноклассника, письменном тексте, документе</w:t>
      </w:r>
    </w:p>
    <w:p w:rsidR="00B27655" w:rsidRPr="00F25AFE" w:rsidRDefault="00B27655" w:rsidP="00B27655">
      <w:r w:rsidRPr="00F25AFE">
        <w:t>- рассматривать общественные явления в развитии</w:t>
      </w:r>
    </w:p>
    <w:p w:rsidR="00B27655" w:rsidRPr="00F25AFE" w:rsidRDefault="00B27655" w:rsidP="00B27655">
      <w:r w:rsidRPr="00F25AFE">
        <w:t xml:space="preserve">- раскрывать во взаимосвязи и </w:t>
      </w:r>
      <w:proofErr w:type="spellStart"/>
      <w:r w:rsidRPr="00F25AFE">
        <w:t>взаиморазвитии</w:t>
      </w:r>
      <w:proofErr w:type="spellEnd"/>
      <w:r w:rsidRPr="00F25AFE">
        <w:t xml:space="preserve"> явления экономики, политики, культуры </w:t>
      </w:r>
    </w:p>
    <w:p w:rsidR="00B27655" w:rsidRPr="00F25AFE" w:rsidRDefault="00B27655" w:rsidP="00B27655">
      <w:r w:rsidRPr="00F25AFE">
        <w:t>- анализировать исторические явления, процессы, факты</w:t>
      </w:r>
    </w:p>
    <w:p w:rsidR="00B27655" w:rsidRPr="00F25AFE" w:rsidRDefault="00B27655" w:rsidP="00B27655">
      <w:r w:rsidRPr="00F25AFE">
        <w:t>- обобщать и систематизировать полученную информацию</w:t>
      </w:r>
    </w:p>
    <w:p w:rsidR="00B27655" w:rsidRPr="00F25AFE" w:rsidRDefault="00B27655" w:rsidP="00B27655">
      <w:r w:rsidRPr="00F25AFE">
        <w:t>- осуществлять перенос знаний, решать ситуативные задачи</w:t>
      </w:r>
    </w:p>
    <w:p w:rsidR="00B27655" w:rsidRPr="00F25AFE" w:rsidRDefault="00B27655" w:rsidP="00B27655">
      <w:r w:rsidRPr="00F25AFE">
        <w:t>- определять личную точку зрения, уметь её формулировать и аргументировать, осуществлять оценочные суждения</w:t>
      </w:r>
    </w:p>
    <w:p w:rsidR="00B27655" w:rsidRPr="00F25AFE" w:rsidRDefault="00B27655" w:rsidP="00B27655">
      <w:r w:rsidRPr="00F25AFE">
        <w:t>- обладать коммуникативными умениями: владеть устной и письменной речью, вести диалог, грамотно строить монологическую речь, участвовать в дискуссии, формулировать вопрос, выступать с сообщениями и докладами</w:t>
      </w:r>
    </w:p>
    <w:p w:rsidR="00B27655" w:rsidRPr="00F25AFE" w:rsidRDefault="00B27655" w:rsidP="00B27655">
      <w:r w:rsidRPr="00F25AFE">
        <w:t>- участвовать в групповых формах работы</w:t>
      </w:r>
    </w:p>
    <w:p w:rsidR="00B27655" w:rsidRPr="00F25AFE" w:rsidRDefault="00B27655" w:rsidP="00B27655">
      <w:r w:rsidRPr="00F25AFE">
        <w:t>- определять цели своей деятельности и представлять её результаты</w:t>
      </w:r>
    </w:p>
    <w:p w:rsidR="00B27655" w:rsidRPr="00F25AFE" w:rsidRDefault="00B27655" w:rsidP="00B27655">
      <w:r w:rsidRPr="00F25AFE">
        <w:t>- выбирать и использовать нужные средства для учебной деятельности</w:t>
      </w:r>
    </w:p>
    <w:p w:rsidR="00B27655" w:rsidRPr="00F25AFE" w:rsidRDefault="00B27655" w:rsidP="00B27655">
      <w:r w:rsidRPr="00F25AFE">
        <w:t>- осуществлять самоконтроль и самооценку</w:t>
      </w:r>
    </w:p>
    <w:p w:rsidR="00B27655" w:rsidRPr="00F25AFE" w:rsidRDefault="00B27655" w:rsidP="00B27655">
      <w:r w:rsidRPr="00F25AFE">
        <w:t>-называть наиболее значимые явления в развитии археологии , изобразительного искусства. музыки Брянской области</w:t>
      </w:r>
    </w:p>
    <w:p w:rsidR="00B27655" w:rsidRPr="00F25AFE" w:rsidRDefault="00B27655" w:rsidP="00B27655">
      <w:r w:rsidRPr="00F25AFE">
        <w:t>- знать хронику жизни и творчества брянских археологов, художников и музыкантов</w:t>
      </w:r>
    </w:p>
    <w:p w:rsidR="00B27655" w:rsidRPr="00600D88" w:rsidRDefault="00B27655" w:rsidP="00B27655"/>
    <w:p w:rsidR="00B27655" w:rsidRDefault="00B27655" w:rsidP="00B27655"/>
    <w:p w:rsidR="00B27655" w:rsidRDefault="00B27655" w:rsidP="00B27655"/>
    <w:p w:rsidR="00B27655" w:rsidRDefault="00B27655" w:rsidP="00B27655"/>
    <w:p w:rsidR="00B27655" w:rsidRDefault="00B27655" w:rsidP="00B27655"/>
    <w:p w:rsidR="00B27655" w:rsidRPr="00F25AFE" w:rsidRDefault="00B27655" w:rsidP="00B27655"/>
    <w:p w:rsidR="00B27655" w:rsidRPr="00F25AFE" w:rsidRDefault="00B27655" w:rsidP="00B27655"/>
    <w:tbl>
      <w:tblPr>
        <w:tblStyle w:val="a3"/>
        <w:tblW w:w="0" w:type="auto"/>
        <w:tblLook w:val="04A0"/>
      </w:tblPr>
      <w:tblGrid>
        <w:gridCol w:w="781"/>
        <w:gridCol w:w="2166"/>
        <w:gridCol w:w="2106"/>
        <w:gridCol w:w="1869"/>
        <w:gridCol w:w="1290"/>
        <w:gridCol w:w="1359"/>
      </w:tblGrid>
      <w:tr w:rsidR="00B27655" w:rsidTr="0043535A">
        <w:tc>
          <w:tcPr>
            <w:tcW w:w="781" w:type="dxa"/>
          </w:tcPr>
          <w:p w:rsidR="00B27655" w:rsidRDefault="00B27655" w:rsidP="0043535A">
            <w:r>
              <w:lastRenderedPageBreak/>
              <w:t>№ урока</w:t>
            </w:r>
          </w:p>
        </w:tc>
        <w:tc>
          <w:tcPr>
            <w:tcW w:w="2166" w:type="dxa"/>
          </w:tcPr>
          <w:p w:rsidR="00B27655" w:rsidRDefault="00B27655" w:rsidP="0043535A">
            <w:r>
              <w:t xml:space="preserve">      Тема урока</w:t>
            </w:r>
          </w:p>
        </w:tc>
        <w:tc>
          <w:tcPr>
            <w:tcW w:w="2106" w:type="dxa"/>
          </w:tcPr>
          <w:p w:rsidR="00B27655" w:rsidRDefault="00B27655" w:rsidP="0043535A">
            <w:r>
              <w:t>Элементы содержания</w:t>
            </w:r>
          </w:p>
        </w:tc>
        <w:tc>
          <w:tcPr>
            <w:tcW w:w="1869" w:type="dxa"/>
          </w:tcPr>
          <w:p w:rsidR="00B27655" w:rsidRDefault="00B27655" w:rsidP="0043535A">
            <w:r>
              <w:t>Виды учебной деятельности</w:t>
            </w:r>
          </w:p>
        </w:tc>
        <w:tc>
          <w:tcPr>
            <w:tcW w:w="1290" w:type="dxa"/>
          </w:tcPr>
          <w:p w:rsidR="00B27655" w:rsidRDefault="00B27655" w:rsidP="0043535A">
            <w:r>
              <w:t>Вид контроля</w:t>
            </w:r>
          </w:p>
        </w:tc>
        <w:tc>
          <w:tcPr>
            <w:tcW w:w="1359" w:type="dxa"/>
          </w:tcPr>
          <w:p w:rsidR="00B27655" w:rsidRDefault="00B27655" w:rsidP="0043535A">
            <w:r>
              <w:t>Дата проведения</w:t>
            </w:r>
          </w:p>
          <w:p w:rsidR="00B27655" w:rsidRDefault="00B27655" w:rsidP="0043535A">
            <w:r>
              <w:t>( по плану/ фактически)</w:t>
            </w:r>
          </w:p>
        </w:tc>
      </w:tr>
      <w:tr w:rsidR="00B27655" w:rsidTr="0043535A">
        <w:tc>
          <w:tcPr>
            <w:tcW w:w="9571" w:type="dxa"/>
            <w:gridSpan w:val="6"/>
          </w:tcPr>
          <w:p w:rsidR="00B27655" w:rsidRDefault="00B27655" w:rsidP="0043535A">
            <w:r>
              <w:t xml:space="preserve">                                                                 Введение  (2 часа)</w:t>
            </w:r>
          </w:p>
        </w:tc>
      </w:tr>
      <w:tr w:rsidR="00B27655" w:rsidTr="0043535A">
        <w:tc>
          <w:tcPr>
            <w:tcW w:w="781" w:type="dxa"/>
          </w:tcPr>
          <w:p w:rsidR="00B27655" w:rsidRDefault="00B27655" w:rsidP="0043535A">
            <w:r>
              <w:t>1-2</w:t>
            </w:r>
          </w:p>
        </w:tc>
        <w:tc>
          <w:tcPr>
            <w:tcW w:w="2166" w:type="dxa"/>
          </w:tcPr>
          <w:p w:rsidR="00B27655" w:rsidRDefault="00B27655" w:rsidP="0043535A">
            <w:r>
              <w:t>Понятие проектной и исследовательской деятельности</w:t>
            </w:r>
          </w:p>
        </w:tc>
        <w:tc>
          <w:tcPr>
            <w:tcW w:w="2106" w:type="dxa"/>
          </w:tcPr>
          <w:p w:rsidR="00B27655" w:rsidRDefault="00B27655" w:rsidP="0043535A">
            <w:r>
              <w:t>Учебно-исследовательская деятельность, проектная деятельность, виды проектов, цели и задачи, организация, этапы проектной деятельности, способы оценивания, презентация</w:t>
            </w:r>
          </w:p>
        </w:tc>
        <w:tc>
          <w:tcPr>
            <w:tcW w:w="1869" w:type="dxa"/>
          </w:tcPr>
          <w:p w:rsidR="00B27655" w:rsidRDefault="00B27655" w:rsidP="0043535A">
            <w:r>
              <w:t>Слушание объяснений учителя, запись конспекта</w:t>
            </w:r>
          </w:p>
        </w:tc>
        <w:tc>
          <w:tcPr>
            <w:tcW w:w="1290" w:type="dxa"/>
          </w:tcPr>
          <w:p w:rsidR="00B27655" w:rsidRDefault="00B27655" w:rsidP="0043535A">
            <w:r>
              <w:t>текущий</w:t>
            </w:r>
          </w:p>
        </w:tc>
        <w:tc>
          <w:tcPr>
            <w:tcW w:w="1359" w:type="dxa"/>
          </w:tcPr>
          <w:p w:rsidR="00B27655" w:rsidRDefault="00B27655" w:rsidP="0043535A"/>
        </w:tc>
      </w:tr>
      <w:tr w:rsidR="00B27655" w:rsidTr="0043535A">
        <w:tc>
          <w:tcPr>
            <w:tcW w:w="9571" w:type="dxa"/>
            <w:gridSpan w:val="6"/>
          </w:tcPr>
          <w:p w:rsidR="00B27655" w:rsidRDefault="00B27655" w:rsidP="0043535A">
            <w:r>
              <w:t xml:space="preserve">                                             Проектная деятельность школьников (14 часов)</w:t>
            </w:r>
          </w:p>
        </w:tc>
      </w:tr>
      <w:tr w:rsidR="00B27655" w:rsidTr="0043535A">
        <w:tc>
          <w:tcPr>
            <w:tcW w:w="781" w:type="dxa"/>
          </w:tcPr>
          <w:p w:rsidR="00B27655" w:rsidRDefault="00B27655" w:rsidP="0043535A">
            <w:r>
              <w:t>3</w:t>
            </w:r>
          </w:p>
        </w:tc>
        <w:tc>
          <w:tcPr>
            <w:tcW w:w="2166" w:type="dxa"/>
          </w:tcPr>
          <w:p w:rsidR="00B27655" w:rsidRDefault="00B27655" w:rsidP="0043535A">
            <w:r>
              <w:t>Технология разработки исследовательского проекта</w:t>
            </w:r>
          </w:p>
        </w:tc>
        <w:tc>
          <w:tcPr>
            <w:tcW w:w="2106" w:type="dxa"/>
          </w:tcPr>
          <w:p w:rsidR="00B27655" w:rsidRDefault="00B27655" w:rsidP="0043535A">
            <w:r>
              <w:t>Исследовательский проект и его структура, этапы исследовательского проекта, организация индивидуального исследовательского проекта</w:t>
            </w:r>
          </w:p>
        </w:tc>
        <w:tc>
          <w:tcPr>
            <w:tcW w:w="1869" w:type="dxa"/>
          </w:tcPr>
          <w:p w:rsidR="00B27655" w:rsidRDefault="00B27655" w:rsidP="0043535A">
            <w:r>
              <w:t>Слушание объяснений учителя, запись конспекта</w:t>
            </w:r>
          </w:p>
        </w:tc>
        <w:tc>
          <w:tcPr>
            <w:tcW w:w="1290" w:type="dxa"/>
          </w:tcPr>
          <w:p w:rsidR="00B27655" w:rsidRDefault="00B27655" w:rsidP="0043535A">
            <w:r>
              <w:t>текущий</w:t>
            </w:r>
          </w:p>
        </w:tc>
        <w:tc>
          <w:tcPr>
            <w:tcW w:w="1359" w:type="dxa"/>
          </w:tcPr>
          <w:p w:rsidR="00B27655" w:rsidRDefault="00B27655" w:rsidP="0043535A"/>
        </w:tc>
      </w:tr>
      <w:tr w:rsidR="00B27655" w:rsidTr="0043535A">
        <w:tc>
          <w:tcPr>
            <w:tcW w:w="781" w:type="dxa"/>
          </w:tcPr>
          <w:p w:rsidR="00B27655" w:rsidRDefault="00B27655" w:rsidP="0043535A">
            <w:r>
              <w:t>4</w:t>
            </w:r>
          </w:p>
        </w:tc>
        <w:tc>
          <w:tcPr>
            <w:tcW w:w="2166" w:type="dxa"/>
          </w:tcPr>
          <w:p w:rsidR="00B27655" w:rsidRDefault="00B27655" w:rsidP="0043535A">
            <w:r>
              <w:t>Организация индивидуального исследовательского проекта «Моя родословная»</w:t>
            </w:r>
          </w:p>
        </w:tc>
        <w:tc>
          <w:tcPr>
            <w:tcW w:w="2106" w:type="dxa"/>
          </w:tcPr>
          <w:p w:rsidR="00B27655" w:rsidRDefault="00B27655" w:rsidP="0043535A"/>
        </w:tc>
        <w:tc>
          <w:tcPr>
            <w:tcW w:w="1869" w:type="dxa"/>
          </w:tcPr>
          <w:p w:rsidR="00B27655" w:rsidRDefault="00B27655" w:rsidP="0043535A">
            <w:r>
              <w:t>Составление плана работы над проектом</w:t>
            </w:r>
          </w:p>
        </w:tc>
        <w:tc>
          <w:tcPr>
            <w:tcW w:w="1290" w:type="dxa"/>
          </w:tcPr>
          <w:p w:rsidR="00B27655" w:rsidRDefault="00B27655" w:rsidP="0043535A">
            <w:r>
              <w:t>текущий</w:t>
            </w:r>
          </w:p>
        </w:tc>
        <w:tc>
          <w:tcPr>
            <w:tcW w:w="1359" w:type="dxa"/>
          </w:tcPr>
          <w:p w:rsidR="00B27655" w:rsidRDefault="00B27655" w:rsidP="0043535A"/>
        </w:tc>
      </w:tr>
      <w:tr w:rsidR="00B27655" w:rsidTr="0043535A">
        <w:tc>
          <w:tcPr>
            <w:tcW w:w="781" w:type="dxa"/>
          </w:tcPr>
          <w:p w:rsidR="00B27655" w:rsidRDefault="00B27655" w:rsidP="0043535A">
            <w:r>
              <w:t>5-6</w:t>
            </w:r>
          </w:p>
        </w:tc>
        <w:tc>
          <w:tcPr>
            <w:tcW w:w="2166" w:type="dxa"/>
          </w:tcPr>
          <w:p w:rsidR="00B27655" w:rsidRDefault="00B27655" w:rsidP="0043535A">
            <w:r>
              <w:t>Цели, задачи исследовательского проекта «Моя родословная»</w:t>
            </w:r>
          </w:p>
        </w:tc>
        <w:tc>
          <w:tcPr>
            <w:tcW w:w="2106" w:type="dxa"/>
          </w:tcPr>
          <w:p w:rsidR="00B27655" w:rsidRDefault="00B27655" w:rsidP="0043535A">
            <w:r>
              <w:t xml:space="preserve">Формирование представлений о себе, своих родителях как о наследниках предшествующих поколений </w:t>
            </w:r>
          </w:p>
        </w:tc>
        <w:tc>
          <w:tcPr>
            <w:tcW w:w="1869" w:type="dxa"/>
          </w:tcPr>
          <w:p w:rsidR="00B27655" w:rsidRDefault="00B27655" w:rsidP="0043535A">
            <w:r>
              <w:t>Формулирование целей и задач для своего проекта</w:t>
            </w:r>
          </w:p>
        </w:tc>
        <w:tc>
          <w:tcPr>
            <w:tcW w:w="1290" w:type="dxa"/>
          </w:tcPr>
          <w:p w:rsidR="00B27655" w:rsidRDefault="00B27655" w:rsidP="0043535A">
            <w:r>
              <w:t>текущий</w:t>
            </w:r>
          </w:p>
        </w:tc>
        <w:tc>
          <w:tcPr>
            <w:tcW w:w="1359" w:type="dxa"/>
          </w:tcPr>
          <w:p w:rsidR="00B27655" w:rsidRDefault="00B27655" w:rsidP="0043535A"/>
        </w:tc>
      </w:tr>
      <w:tr w:rsidR="00B27655" w:rsidTr="0043535A">
        <w:tc>
          <w:tcPr>
            <w:tcW w:w="781" w:type="dxa"/>
          </w:tcPr>
          <w:p w:rsidR="00B27655" w:rsidRDefault="00B27655" w:rsidP="0043535A">
            <w:r>
              <w:t>7-8</w:t>
            </w:r>
          </w:p>
        </w:tc>
        <w:tc>
          <w:tcPr>
            <w:tcW w:w="2166" w:type="dxa"/>
          </w:tcPr>
          <w:p w:rsidR="00B27655" w:rsidRDefault="00B27655" w:rsidP="0043535A">
            <w:r>
              <w:t>Источники информации и способы работы с ними</w:t>
            </w:r>
          </w:p>
        </w:tc>
        <w:tc>
          <w:tcPr>
            <w:tcW w:w="2106" w:type="dxa"/>
          </w:tcPr>
          <w:p w:rsidR="00B27655" w:rsidRDefault="00B27655" w:rsidP="0043535A">
            <w:r>
              <w:t>Понятие об источниках информации, методы работы</w:t>
            </w:r>
          </w:p>
        </w:tc>
        <w:tc>
          <w:tcPr>
            <w:tcW w:w="1869" w:type="dxa"/>
          </w:tcPr>
          <w:p w:rsidR="00B27655" w:rsidRDefault="00B27655" w:rsidP="0043535A">
            <w:r>
              <w:t>Составление анкеты, работа с источниками</w:t>
            </w:r>
          </w:p>
        </w:tc>
        <w:tc>
          <w:tcPr>
            <w:tcW w:w="1290" w:type="dxa"/>
          </w:tcPr>
          <w:p w:rsidR="00B27655" w:rsidRDefault="00B27655" w:rsidP="0043535A">
            <w:r>
              <w:t>текущий</w:t>
            </w:r>
          </w:p>
        </w:tc>
        <w:tc>
          <w:tcPr>
            <w:tcW w:w="1359" w:type="dxa"/>
          </w:tcPr>
          <w:p w:rsidR="00B27655" w:rsidRDefault="00B27655" w:rsidP="0043535A"/>
        </w:tc>
      </w:tr>
      <w:tr w:rsidR="00B27655" w:rsidTr="0043535A">
        <w:tc>
          <w:tcPr>
            <w:tcW w:w="781" w:type="dxa"/>
          </w:tcPr>
          <w:p w:rsidR="00B27655" w:rsidRDefault="00B27655" w:rsidP="0043535A">
            <w:r>
              <w:t>9-10</w:t>
            </w:r>
          </w:p>
        </w:tc>
        <w:tc>
          <w:tcPr>
            <w:tcW w:w="2166" w:type="dxa"/>
          </w:tcPr>
          <w:p w:rsidR="00B27655" w:rsidRDefault="00B27655" w:rsidP="0043535A">
            <w:r>
              <w:t>Организация и проведение кабинетного исследования</w:t>
            </w:r>
          </w:p>
        </w:tc>
        <w:tc>
          <w:tcPr>
            <w:tcW w:w="2106" w:type="dxa"/>
          </w:tcPr>
          <w:p w:rsidR="00B27655" w:rsidRDefault="00B27655" w:rsidP="0043535A">
            <w:r>
              <w:t>Кабинетное исследование</w:t>
            </w:r>
          </w:p>
        </w:tc>
        <w:tc>
          <w:tcPr>
            <w:tcW w:w="1869" w:type="dxa"/>
          </w:tcPr>
          <w:p w:rsidR="00B27655" w:rsidRDefault="00B27655" w:rsidP="0043535A">
            <w:r>
              <w:t>Работа с полученной информацией и источниками</w:t>
            </w:r>
          </w:p>
        </w:tc>
        <w:tc>
          <w:tcPr>
            <w:tcW w:w="1290" w:type="dxa"/>
          </w:tcPr>
          <w:p w:rsidR="00B27655" w:rsidRDefault="00B27655" w:rsidP="0043535A">
            <w:r>
              <w:t>текущий</w:t>
            </w:r>
          </w:p>
        </w:tc>
        <w:tc>
          <w:tcPr>
            <w:tcW w:w="1359" w:type="dxa"/>
          </w:tcPr>
          <w:p w:rsidR="00B27655" w:rsidRDefault="00B27655" w:rsidP="0043535A"/>
        </w:tc>
      </w:tr>
      <w:tr w:rsidR="00B27655" w:rsidTr="0043535A">
        <w:tc>
          <w:tcPr>
            <w:tcW w:w="781" w:type="dxa"/>
          </w:tcPr>
          <w:p w:rsidR="00B27655" w:rsidRDefault="00B27655" w:rsidP="0043535A">
            <w:r>
              <w:t>11-12</w:t>
            </w:r>
          </w:p>
        </w:tc>
        <w:tc>
          <w:tcPr>
            <w:tcW w:w="2166" w:type="dxa"/>
          </w:tcPr>
          <w:p w:rsidR="00B27655" w:rsidRDefault="00B27655" w:rsidP="0043535A">
            <w:r>
              <w:t xml:space="preserve">Обработка результатов проведенного исследовательского проекта «Моя </w:t>
            </w:r>
            <w:r>
              <w:lastRenderedPageBreak/>
              <w:t>родословная»</w:t>
            </w:r>
          </w:p>
        </w:tc>
        <w:tc>
          <w:tcPr>
            <w:tcW w:w="2106" w:type="dxa"/>
          </w:tcPr>
          <w:p w:rsidR="00B27655" w:rsidRDefault="00B27655" w:rsidP="0043535A">
            <w:r>
              <w:lastRenderedPageBreak/>
              <w:t>Результаты исследования</w:t>
            </w:r>
          </w:p>
        </w:tc>
        <w:tc>
          <w:tcPr>
            <w:tcW w:w="1869" w:type="dxa"/>
          </w:tcPr>
          <w:p w:rsidR="00B27655" w:rsidRDefault="00B27655" w:rsidP="0043535A">
            <w:r>
              <w:t>Оформление работы</w:t>
            </w:r>
          </w:p>
        </w:tc>
        <w:tc>
          <w:tcPr>
            <w:tcW w:w="1290" w:type="dxa"/>
          </w:tcPr>
          <w:p w:rsidR="00B27655" w:rsidRDefault="00B27655" w:rsidP="0043535A">
            <w:r>
              <w:t>текущий</w:t>
            </w:r>
          </w:p>
        </w:tc>
        <w:tc>
          <w:tcPr>
            <w:tcW w:w="1359" w:type="dxa"/>
          </w:tcPr>
          <w:p w:rsidR="00B27655" w:rsidRDefault="00B27655" w:rsidP="0043535A"/>
        </w:tc>
      </w:tr>
      <w:tr w:rsidR="00B27655" w:rsidTr="0043535A">
        <w:tc>
          <w:tcPr>
            <w:tcW w:w="781" w:type="dxa"/>
          </w:tcPr>
          <w:p w:rsidR="00B27655" w:rsidRDefault="00B27655" w:rsidP="0043535A">
            <w:r>
              <w:lastRenderedPageBreak/>
              <w:t>13-14</w:t>
            </w:r>
          </w:p>
        </w:tc>
        <w:tc>
          <w:tcPr>
            <w:tcW w:w="2166" w:type="dxa"/>
          </w:tcPr>
          <w:p w:rsidR="00B27655" w:rsidRDefault="00B27655" w:rsidP="0043535A">
            <w:r>
              <w:t>Подготовка отчёта о проекте</w:t>
            </w:r>
          </w:p>
        </w:tc>
        <w:tc>
          <w:tcPr>
            <w:tcW w:w="2106" w:type="dxa"/>
          </w:tcPr>
          <w:p w:rsidR="00B27655" w:rsidRDefault="00B27655" w:rsidP="0043535A"/>
        </w:tc>
        <w:tc>
          <w:tcPr>
            <w:tcW w:w="1869" w:type="dxa"/>
          </w:tcPr>
          <w:p w:rsidR="00B27655" w:rsidRDefault="00B27655" w:rsidP="0043535A">
            <w:r>
              <w:t xml:space="preserve">Оформление </w:t>
            </w:r>
            <w:proofErr w:type="spellStart"/>
            <w:r>
              <w:t>портфолио</w:t>
            </w:r>
            <w:proofErr w:type="spellEnd"/>
          </w:p>
        </w:tc>
        <w:tc>
          <w:tcPr>
            <w:tcW w:w="1290" w:type="dxa"/>
          </w:tcPr>
          <w:p w:rsidR="00B27655" w:rsidRDefault="00B27655" w:rsidP="0043535A">
            <w:r>
              <w:t>итоговый</w:t>
            </w:r>
          </w:p>
        </w:tc>
        <w:tc>
          <w:tcPr>
            <w:tcW w:w="1359" w:type="dxa"/>
          </w:tcPr>
          <w:p w:rsidR="00B27655" w:rsidRDefault="00B27655" w:rsidP="0043535A"/>
        </w:tc>
      </w:tr>
      <w:tr w:rsidR="00B27655" w:rsidTr="0043535A">
        <w:tc>
          <w:tcPr>
            <w:tcW w:w="781" w:type="dxa"/>
          </w:tcPr>
          <w:p w:rsidR="00B27655" w:rsidRDefault="00B27655" w:rsidP="0043535A">
            <w:r>
              <w:t>15-16</w:t>
            </w:r>
          </w:p>
        </w:tc>
        <w:tc>
          <w:tcPr>
            <w:tcW w:w="2166" w:type="dxa"/>
          </w:tcPr>
          <w:p w:rsidR="00B27655" w:rsidRDefault="00B27655" w:rsidP="0043535A">
            <w:r>
              <w:t>Презентации проектов «Моя родословная»</w:t>
            </w:r>
          </w:p>
        </w:tc>
        <w:tc>
          <w:tcPr>
            <w:tcW w:w="2106" w:type="dxa"/>
          </w:tcPr>
          <w:p w:rsidR="00B27655" w:rsidRDefault="00B27655" w:rsidP="0043535A"/>
        </w:tc>
        <w:tc>
          <w:tcPr>
            <w:tcW w:w="1869" w:type="dxa"/>
          </w:tcPr>
          <w:p w:rsidR="00B27655" w:rsidRDefault="00B27655" w:rsidP="0043535A">
            <w:r>
              <w:t>Слушание и анализ выступлений своих товарищей</w:t>
            </w:r>
          </w:p>
        </w:tc>
        <w:tc>
          <w:tcPr>
            <w:tcW w:w="1290" w:type="dxa"/>
          </w:tcPr>
          <w:p w:rsidR="00B27655" w:rsidRDefault="00B27655" w:rsidP="0043535A">
            <w:r>
              <w:t>итоговый</w:t>
            </w:r>
          </w:p>
        </w:tc>
        <w:tc>
          <w:tcPr>
            <w:tcW w:w="1359" w:type="dxa"/>
          </w:tcPr>
          <w:p w:rsidR="00B27655" w:rsidRDefault="00B27655" w:rsidP="0043535A"/>
        </w:tc>
      </w:tr>
      <w:tr w:rsidR="00B27655" w:rsidTr="0043535A">
        <w:tc>
          <w:tcPr>
            <w:tcW w:w="9571" w:type="dxa"/>
            <w:gridSpan w:val="6"/>
          </w:tcPr>
          <w:p w:rsidR="00B27655" w:rsidRDefault="00B27655" w:rsidP="0043535A">
            <w:r>
              <w:t xml:space="preserve">                                                Исследовательская работа в школе (18 часов)</w:t>
            </w:r>
          </w:p>
        </w:tc>
      </w:tr>
      <w:tr w:rsidR="00B27655" w:rsidTr="0043535A">
        <w:tc>
          <w:tcPr>
            <w:tcW w:w="781" w:type="dxa"/>
          </w:tcPr>
          <w:p w:rsidR="00B27655" w:rsidRDefault="00B27655" w:rsidP="0043535A">
            <w:r>
              <w:t>17-18</w:t>
            </w:r>
          </w:p>
        </w:tc>
        <w:tc>
          <w:tcPr>
            <w:tcW w:w="2166" w:type="dxa"/>
          </w:tcPr>
          <w:p w:rsidR="00B27655" w:rsidRDefault="00B27655" w:rsidP="0043535A">
            <w:r>
              <w:t>Научное исследование. Выбор проблемы исследования</w:t>
            </w:r>
          </w:p>
        </w:tc>
        <w:tc>
          <w:tcPr>
            <w:tcW w:w="2106" w:type="dxa"/>
          </w:tcPr>
          <w:p w:rsidR="00B27655" w:rsidRDefault="00B27655" w:rsidP="0043535A">
            <w:r>
              <w:t xml:space="preserve">Исторические памятники </w:t>
            </w:r>
            <w:proofErr w:type="spellStart"/>
            <w:r>
              <w:t>Суземского</w:t>
            </w:r>
            <w:proofErr w:type="spellEnd"/>
            <w:r>
              <w:t xml:space="preserve"> района.</w:t>
            </w:r>
          </w:p>
          <w:p w:rsidR="00B27655" w:rsidRDefault="00B27655" w:rsidP="0043535A">
            <w:r>
              <w:t xml:space="preserve">Освобождение </w:t>
            </w:r>
            <w:proofErr w:type="spellStart"/>
            <w:r>
              <w:t>Брянщины</w:t>
            </w:r>
            <w:proofErr w:type="spellEnd"/>
            <w:r>
              <w:t xml:space="preserve"> от немецко-фашистских захватчиков.</w:t>
            </w:r>
          </w:p>
          <w:p w:rsidR="00B27655" w:rsidRDefault="00B27655" w:rsidP="0043535A">
            <w:r>
              <w:t>Образование Брянской области.</w:t>
            </w:r>
          </w:p>
          <w:p w:rsidR="00B27655" w:rsidRDefault="00B27655" w:rsidP="0043535A">
            <w:r>
              <w:t xml:space="preserve">Монастыри </w:t>
            </w:r>
            <w:proofErr w:type="spellStart"/>
            <w:r>
              <w:t>Брянщины</w:t>
            </w:r>
            <w:proofErr w:type="spellEnd"/>
            <w:r>
              <w:t>.</w:t>
            </w:r>
          </w:p>
          <w:p w:rsidR="00B27655" w:rsidRDefault="00B27655" w:rsidP="0043535A">
            <w:r>
              <w:t>Тема Родины в творчестве брянских поэтов.</w:t>
            </w:r>
          </w:p>
          <w:p w:rsidR="00B27655" w:rsidRDefault="00B27655" w:rsidP="0043535A">
            <w:r>
              <w:t xml:space="preserve">Вузы </w:t>
            </w:r>
            <w:proofErr w:type="spellStart"/>
            <w:r>
              <w:t>Брянщины</w:t>
            </w:r>
            <w:proofErr w:type="spellEnd"/>
            <w:r>
              <w:t>.</w:t>
            </w:r>
          </w:p>
          <w:p w:rsidR="00B27655" w:rsidRDefault="00B27655" w:rsidP="0043535A">
            <w:r>
              <w:t xml:space="preserve">Развитие спорта на </w:t>
            </w:r>
            <w:proofErr w:type="spellStart"/>
            <w:r>
              <w:t>Брянщине</w:t>
            </w:r>
            <w:proofErr w:type="spellEnd"/>
            <w:r>
              <w:t>.</w:t>
            </w:r>
          </w:p>
          <w:p w:rsidR="00B27655" w:rsidRDefault="00B27655" w:rsidP="0043535A">
            <w:r>
              <w:t>Заповедник брянский лес: история и перспективы развития.</w:t>
            </w:r>
          </w:p>
          <w:p w:rsidR="00B27655" w:rsidRDefault="00B27655" w:rsidP="0043535A">
            <w:proofErr w:type="spellStart"/>
            <w:r>
              <w:t>Суземский</w:t>
            </w:r>
            <w:proofErr w:type="spellEnd"/>
            <w:r>
              <w:t xml:space="preserve"> музей.</w:t>
            </w:r>
          </w:p>
          <w:p w:rsidR="00B27655" w:rsidRDefault="00B27655" w:rsidP="0043535A">
            <w:r>
              <w:t>Вклад моей семьи в победу ВОВ.</w:t>
            </w:r>
          </w:p>
        </w:tc>
        <w:tc>
          <w:tcPr>
            <w:tcW w:w="1869" w:type="dxa"/>
          </w:tcPr>
          <w:p w:rsidR="00B27655" w:rsidRDefault="00B27655" w:rsidP="0043535A">
            <w:r>
              <w:t>Слушание объяснений учителя, работа с проблемами исследования, оформление групп</w:t>
            </w:r>
          </w:p>
        </w:tc>
        <w:tc>
          <w:tcPr>
            <w:tcW w:w="1290" w:type="dxa"/>
          </w:tcPr>
          <w:p w:rsidR="00B27655" w:rsidRDefault="00B27655" w:rsidP="0043535A">
            <w:r>
              <w:t>текущий</w:t>
            </w:r>
          </w:p>
        </w:tc>
        <w:tc>
          <w:tcPr>
            <w:tcW w:w="1359" w:type="dxa"/>
          </w:tcPr>
          <w:p w:rsidR="00B27655" w:rsidRDefault="00B27655" w:rsidP="0043535A"/>
        </w:tc>
      </w:tr>
      <w:tr w:rsidR="00B27655" w:rsidTr="0043535A">
        <w:tc>
          <w:tcPr>
            <w:tcW w:w="781" w:type="dxa"/>
          </w:tcPr>
          <w:p w:rsidR="00B27655" w:rsidRDefault="00B27655" w:rsidP="0043535A">
            <w:r>
              <w:t>19-20</w:t>
            </w:r>
          </w:p>
        </w:tc>
        <w:tc>
          <w:tcPr>
            <w:tcW w:w="2166" w:type="dxa"/>
          </w:tcPr>
          <w:p w:rsidR="00B27655" w:rsidRDefault="00B27655" w:rsidP="0043535A">
            <w:r>
              <w:t>Изучение научной литературы</w:t>
            </w:r>
          </w:p>
        </w:tc>
        <w:tc>
          <w:tcPr>
            <w:tcW w:w="2106" w:type="dxa"/>
          </w:tcPr>
          <w:p w:rsidR="00B27655" w:rsidRDefault="00B27655" w:rsidP="0043535A">
            <w:r>
              <w:t>Литература по темам</w:t>
            </w:r>
          </w:p>
        </w:tc>
        <w:tc>
          <w:tcPr>
            <w:tcW w:w="1869" w:type="dxa"/>
          </w:tcPr>
          <w:p w:rsidR="00B27655" w:rsidRDefault="00B27655" w:rsidP="0043535A">
            <w:r>
              <w:t>Работа с научно-популярной литературой</w:t>
            </w:r>
          </w:p>
        </w:tc>
        <w:tc>
          <w:tcPr>
            <w:tcW w:w="1290" w:type="dxa"/>
          </w:tcPr>
          <w:p w:rsidR="00B27655" w:rsidRDefault="00B27655" w:rsidP="0043535A">
            <w:r>
              <w:t>текущий</w:t>
            </w:r>
          </w:p>
        </w:tc>
        <w:tc>
          <w:tcPr>
            <w:tcW w:w="1359" w:type="dxa"/>
          </w:tcPr>
          <w:p w:rsidR="00B27655" w:rsidRDefault="00B27655" w:rsidP="0043535A"/>
        </w:tc>
      </w:tr>
      <w:tr w:rsidR="00B27655" w:rsidTr="0043535A">
        <w:tc>
          <w:tcPr>
            <w:tcW w:w="781" w:type="dxa"/>
          </w:tcPr>
          <w:p w:rsidR="00B27655" w:rsidRDefault="00B27655" w:rsidP="0043535A">
            <w:r>
              <w:t>21-22</w:t>
            </w:r>
          </w:p>
        </w:tc>
        <w:tc>
          <w:tcPr>
            <w:tcW w:w="2166" w:type="dxa"/>
          </w:tcPr>
          <w:p w:rsidR="00B27655" w:rsidRDefault="00B27655" w:rsidP="0043535A">
            <w:r>
              <w:t>Формулирование темы, гипотезы, определение целей, задач и методов исследования</w:t>
            </w:r>
          </w:p>
        </w:tc>
        <w:tc>
          <w:tcPr>
            <w:tcW w:w="2106" w:type="dxa"/>
          </w:tcPr>
          <w:p w:rsidR="00B27655" w:rsidRDefault="00B27655" w:rsidP="0043535A">
            <w:r>
              <w:t>Тема, цели и задачи каждой группы</w:t>
            </w:r>
          </w:p>
        </w:tc>
        <w:tc>
          <w:tcPr>
            <w:tcW w:w="1869" w:type="dxa"/>
          </w:tcPr>
          <w:p w:rsidR="00B27655" w:rsidRDefault="00B27655" w:rsidP="0043535A">
            <w:r>
              <w:t>Работа в группах</w:t>
            </w:r>
          </w:p>
        </w:tc>
        <w:tc>
          <w:tcPr>
            <w:tcW w:w="1290" w:type="dxa"/>
          </w:tcPr>
          <w:p w:rsidR="00B27655" w:rsidRDefault="00B27655" w:rsidP="0043535A">
            <w:r>
              <w:t>текущий</w:t>
            </w:r>
          </w:p>
        </w:tc>
        <w:tc>
          <w:tcPr>
            <w:tcW w:w="1359" w:type="dxa"/>
          </w:tcPr>
          <w:p w:rsidR="00B27655" w:rsidRDefault="00B27655" w:rsidP="0043535A"/>
        </w:tc>
      </w:tr>
      <w:tr w:rsidR="00B27655" w:rsidTr="0043535A">
        <w:tc>
          <w:tcPr>
            <w:tcW w:w="781" w:type="dxa"/>
          </w:tcPr>
          <w:p w:rsidR="00B27655" w:rsidRDefault="00B27655" w:rsidP="0043535A">
            <w:r>
              <w:t>23-25</w:t>
            </w:r>
          </w:p>
        </w:tc>
        <w:tc>
          <w:tcPr>
            <w:tcW w:w="2166" w:type="dxa"/>
          </w:tcPr>
          <w:p w:rsidR="00B27655" w:rsidRDefault="00B27655" w:rsidP="0043535A">
            <w:r>
              <w:t>Сбор материала</w:t>
            </w:r>
          </w:p>
        </w:tc>
        <w:tc>
          <w:tcPr>
            <w:tcW w:w="2106" w:type="dxa"/>
          </w:tcPr>
          <w:p w:rsidR="00B27655" w:rsidRDefault="00B27655" w:rsidP="0043535A">
            <w:r>
              <w:t xml:space="preserve">Научная литература, фотографии, статьи, экскурсии </w:t>
            </w:r>
          </w:p>
        </w:tc>
        <w:tc>
          <w:tcPr>
            <w:tcW w:w="1869" w:type="dxa"/>
          </w:tcPr>
          <w:p w:rsidR="00B27655" w:rsidRDefault="00B27655" w:rsidP="0043535A">
            <w:r>
              <w:t>Подготовка материала для каждой группы</w:t>
            </w:r>
          </w:p>
        </w:tc>
        <w:tc>
          <w:tcPr>
            <w:tcW w:w="1290" w:type="dxa"/>
          </w:tcPr>
          <w:p w:rsidR="00B27655" w:rsidRDefault="00B27655" w:rsidP="0043535A">
            <w:r>
              <w:t>текущий</w:t>
            </w:r>
          </w:p>
        </w:tc>
        <w:tc>
          <w:tcPr>
            <w:tcW w:w="1359" w:type="dxa"/>
          </w:tcPr>
          <w:p w:rsidR="00B27655" w:rsidRDefault="00B27655" w:rsidP="0043535A"/>
        </w:tc>
      </w:tr>
      <w:tr w:rsidR="00B27655" w:rsidTr="0043535A">
        <w:tc>
          <w:tcPr>
            <w:tcW w:w="781" w:type="dxa"/>
          </w:tcPr>
          <w:p w:rsidR="00B27655" w:rsidRDefault="00B27655" w:rsidP="0043535A">
            <w:r>
              <w:t>26-28</w:t>
            </w:r>
          </w:p>
        </w:tc>
        <w:tc>
          <w:tcPr>
            <w:tcW w:w="2166" w:type="dxa"/>
          </w:tcPr>
          <w:p w:rsidR="00B27655" w:rsidRDefault="00B27655" w:rsidP="0043535A">
            <w:r>
              <w:t>Обработка полученного материала</w:t>
            </w:r>
          </w:p>
        </w:tc>
        <w:tc>
          <w:tcPr>
            <w:tcW w:w="2106" w:type="dxa"/>
          </w:tcPr>
          <w:p w:rsidR="00B27655" w:rsidRDefault="00B27655" w:rsidP="0043535A">
            <w:r>
              <w:t>Материал исследования</w:t>
            </w:r>
          </w:p>
        </w:tc>
        <w:tc>
          <w:tcPr>
            <w:tcW w:w="1869" w:type="dxa"/>
          </w:tcPr>
          <w:p w:rsidR="00B27655" w:rsidRDefault="00B27655" w:rsidP="0043535A">
            <w:r>
              <w:t>Конкретизация материала для каждой группы</w:t>
            </w:r>
          </w:p>
        </w:tc>
        <w:tc>
          <w:tcPr>
            <w:tcW w:w="1290" w:type="dxa"/>
          </w:tcPr>
          <w:p w:rsidR="00B27655" w:rsidRDefault="00B27655" w:rsidP="0043535A">
            <w:r>
              <w:t>текущий</w:t>
            </w:r>
          </w:p>
        </w:tc>
        <w:tc>
          <w:tcPr>
            <w:tcW w:w="1359" w:type="dxa"/>
          </w:tcPr>
          <w:p w:rsidR="00B27655" w:rsidRDefault="00B27655" w:rsidP="0043535A"/>
        </w:tc>
      </w:tr>
      <w:tr w:rsidR="00B27655" w:rsidTr="0043535A">
        <w:tc>
          <w:tcPr>
            <w:tcW w:w="781" w:type="dxa"/>
          </w:tcPr>
          <w:p w:rsidR="00B27655" w:rsidRDefault="00B27655" w:rsidP="0043535A">
            <w:r>
              <w:t>29-30</w:t>
            </w:r>
          </w:p>
        </w:tc>
        <w:tc>
          <w:tcPr>
            <w:tcW w:w="2166" w:type="dxa"/>
          </w:tcPr>
          <w:p w:rsidR="00B27655" w:rsidRDefault="00B27655" w:rsidP="0043535A">
            <w:r>
              <w:t>Формулирование выводов, создание текста</w:t>
            </w:r>
          </w:p>
        </w:tc>
        <w:tc>
          <w:tcPr>
            <w:tcW w:w="2106" w:type="dxa"/>
          </w:tcPr>
          <w:p w:rsidR="00B27655" w:rsidRDefault="00B27655" w:rsidP="0043535A">
            <w:r>
              <w:t>Выводы по теме исследования</w:t>
            </w:r>
          </w:p>
        </w:tc>
        <w:tc>
          <w:tcPr>
            <w:tcW w:w="1869" w:type="dxa"/>
          </w:tcPr>
          <w:p w:rsidR="00B27655" w:rsidRDefault="00B27655" w:rsidP="0043535A">
            <w:r>
              <w:t>Работа в группах</w:t>
            </w:r>
          </w:p>
        </w:tc>
        <w:tc>
          <w:tcPr>
            <w:tcW w:w="1290" w:type="dxa"/>
          </w:tcPr>
          <w:p w:rsidR="00B27655" w:rsidRDefault="00B27655" w:rsidP="0043535A">
            <w:r>
              <w:t>текущий</w:t>
            </w:r>
          </w:p>
        </w:tc>
        <w:tc>
          <w:tcPr>
            <w:tcW w:w="1359" w:type="dxa"/>
          </w:tcPr>
          <w:p w:rsidR="00B27655" w:rsidRDefault="00B27655" w:rsidP="0043535A"/>
        </w:tc>
      </w:tr>
      <w:tr w:rsidR="00B27655" w:rsidTr="0043535A">
        <w:tc>
          <w:tcPr>
            <w:tcW w:w="781" w:type="dxa"/>
          </w:tcPr>
          <w:p w:rsidR="00B27655" w:rsidRDefault="00B27655" w:rsidP="0043535A">
            <w:r>
              <w:t>31-32</w:t>
            </w:r>
          </w:p>
          <w:p w:rsidR="00B27655" w:rsidRDefault="00B27655" w:rsidP="0043535A"/>
        </w:tc>
        <w:tc>
          <w:tcPr>
            <w:tcW w:w="2166" w:type="dxa"/>
          </w:tcPr>
          <w:p w:rsidR="00B27655" w:rsidRDefault="00B27655" w:rsidP="0043535A">
            <w:r>
              <w:lastRenderedPageBreak/>
              <w:t xml:space="preserve">Оформление </w:t>
            </w:r>
            <w:r>
              <w:lastRenderedPageBreak/>
              <w:t>работы</w:t>
            </w:r>
          </w:p>
        </w:tc>
        <w:tc>
          <w:tcPr>
            <w:tcW w:w="2106" w:type="dxa"/>
          </w:tcPr>
          <w:p w:rsidR="00B27655" w:rsidRDefault="00B27655" w:rsidP="0043535A"/>
        </w:tc>
        <w:tc>
          <w:tcPr>
            <w:tcW w:w="1869" w:type="dxa"/>
          </w:tcPr>
          <w:p w:rsidR="00B27655" w:rsidRDefault="00B27655" w:rsidP="0043535A">
            <w:r>
              <w:t>Работа в группах</w:t>
            </w:r>
          </w:p>
        </w:tc>
        <w:tc>
          <w:tcPr>
            <w:tcW w:w="1290" w:type="dxa"/>
          </w:tcPr>
          <w:p w:rsidR="00B27655" w:rsidRDefault="00B27655" w:rsidP="0043535A">
            <w:r>
              <w:t>текущий</w:t>
            </w:r>
          </w:p>
        </w:tc>
        <w:tc>
          <w:tcPr>
            <w:tcW w:w="1359" w:type="dxa"/>
          </w:tcPr>
          <w:p w:rsidR="00B27655" w:rsidRDefault="00B27655" w:rsidP="0043535A"/>
        </w:tc>
      </w:tr>
      <w:tr w:rsidR="00B27655" w:rsidTr="0043535A"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B27655" w:rsidRDefault="00B27655" w:rsidP="0043535A">
            <w:r>
              <w:lastRenderedPageBreak/>
              <w:t>33-35</w:t>
            </w: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B27655" w:rsidRDefault="00B27655" w:rsidP="0043535A">
            <w:r>
              <w:t>Презентации работ</w:t>
            </w:r>
          </w:p>
        </w:tc>
        <w:tc>
          <w:tcPr>
            <w:tcW w:w="2106" w:type="dxa"/>
          </w:tcPr>
          <w:p w:rsidR="00B27655" w:rsidRDefault="00B27655" w:rsidP="0043535A"/>
        </w:tc>
        <w:tc>
          <w:tcPr>
            <w:tcW w:w="1869" w:type="dxa"/>
          </w:tcPr>
          <w:p w:rsidR="00B27655" w:rsidRDefault="00B27655" w:rsidP="0043535A">
            <w:r>
              <w:t>выступление</w:t>
            </w:r>
          </w:p>
        </w:tc>
        <w:tc>
          <w:tcPr>
            <w:tcW w:w="1290" w:type="dxa"/>
          </w:tcPr>
          <w:p w:rsidR="00B27655" w:rsidRDefault="00B27655" w:rsidP="0043535A">
            <w:r>
              <w:t>итоговый</w:t>
            </w:r>
          </w:p>
        </w:tc>
        <w:tc>
          <w:tcPr>
            <w:tcW w:w="1359" w:type="dxa"/>
          </w:tcPr>
          <w:p w:rsidR="00B27655" w:rsidRDefault="00B27655" w:rsidP="0043535A"/>
        </w:tc>
      </w:tr>
      <w:tr w:rsidR="00B27655" w:rsidTr="0043535A">
        <w:trPr>
          <w:gridAfter w:val="5"/>
          <w:wAfter w:w="8790" w:type="dxa"/>
          <w:trHeight w:val="4732"/>
        </w:trPr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7655" w:rsidRDefault="00B27655" w:rsidP="0043535A"/>
        </w:tc>
      </w:tr>
    </w:tbl>
    <w:p w:rsidR="00B27655" w:rsidRDefault="00B27655" w:rsidP="00B27655">
      <w:pPr>
        <w:pStyle w:val="2"/>
      </w:pPr>
      <w:r w:rsidRPr="00F25AFE">
        <w:t xml:space="preserve">                  </w:t>
      </w:r>
      <w:r>
        <w:t>7. Перечень  учебно-методического обеспечения</w:t>
      </w:r>
    </w:p>
    <w:p w:rsidR="00B27655" w:rsidRPr="00600D88" w:rsidRDefault="00B27655" w:rsidP="00B27655"/>
    <w:p w:rsidR="00B27655" w:rsidRPr="00F25AFE" w:rsidRDefault="00B27655" w:rsidP="00B27655">
      <w:proofErr w:type="spellStart"/>
      <w:r w:rsidRPr="00600D88">
        <w:t>Выголов</w:t>
      </w:r>
      <w:proofErr w:type="spellEnd"/>
      <w:r w:rsidRPr="00600D88">
        <w:t xml:space="preserve"> В.П. Свод памятников архитектуры и монументального искусства России. Брянская область. - М., 1998.</w:t>
      </w:r>
    </w:p>
    <w:p w:rsidR="00B27655" w:rsidRPr="00F25AFE" w:rsidRDefault="00B27655" w:rsidP="00B27655">
      <w:r>
        <w:t>Голованова В.И. Проектная и исследовательская деятельность.-Брянск,2012.</w:t>
      </w:r>
    </w:p>
    <w:p w:rsidR="00B27655" w:rsidRPr="00F25AFE" w:rsidRDefault="00B27655" w:rsidP="00B27655">
      <w:r w:rsidRPr="00F25AFE">
        <w:t>Соколов Я.Д. Брянск-город древний. - Брянск, 2006.</w:t>
      </w:r>
    </w:p>
    <w:p w:rsidR="00B27655" w:rsidRPr="00F25AFE" w:rsidRDefault="00B27655" w:rsidP="00B27655">
      <w:r w:rsidRPr="00F25AFE">
        <w:t>Карта «Памятники архитектуры Брянской области»- Брянск,2001.</w:t>
      </w:r>
    </w:p>
    <w:p w:rsidR="00B27655" w:rsidRPr="00F25AFE" w:rsidRDefault="00B27655" w:rsidP="00B27655">
      <w:r w:rsidRPr="00F25AFE">
        <w:t>Комплект открыток «Брянск православный»- Брянск,2002.</w:t>
      </w:r>
    </w:p>
    <w:p w:rsidR="00B27655" w:rsidRDefault="00B27655" w:rsidP="00B27655"/>
    <w:p w:rsidR="00D02ADC" w:rsidRDefault="00D02ADC"/>
    <w:sectPr w:rsidR="00D02ADC" w:rsidSect="002E1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14039"/>
    <w:multiLevelType w:val="hybridMultilevel"/>
    <w:tmpl w:val="5B46FD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7655"/>
    <w:rsid w:val="00B27655"/>
    <w:rsid w:val="00D02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76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276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6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276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3">
    <w:name w:val="Table Grid"/>
    <w:basedOn w:val="a1"/>
    <w:uiPriority w:val="59"/>
    <w:rsid w:val="00B2765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765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1294</Words>
  <Characters>7378</Characters>
  <Application>Microsoft Office Word</Application>
  <DocSecurity>0</DocSecurity>
  <Lines>61</Lines>
  <Paragraphs>17</Paragraphs>
  <ScaleCrop>false</ScaleCrop>
  <Company/>
  <LinksUpToDate>false</LinksUpToDate>
  <CharactersWithSpaces>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labarev</dc:creator>
  <cp:keywords/>
  <dc:description/>
  <cp:lastModifiedBy>denis labarev</cp:lastModifiedBy>
  <cp:revision>2</cp:revision>
  <dcterms:created xsi:type="dcterms:W3CDTF">2019-04-08T20:00:00Z</dcterms:created>
  <dcterms:modified xsi:type="dcterms:W3CDTF">2019-04-08T20:03:00Z</dcterms:modified>
</cp:coreProperties>
</file>