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Pr="00AF6D7A" w:rsidRDefault="008148FD" w:rsidP="008148FD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РАБОЧАЯ ПРОГРАММА </w:t>
      </w:r>
    </w:p>
    <w:p w:rsidR="008148FD" w:rsidRDefault="008148FD" w:rsidP="008148FD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ПО ИЗО </w:t>
      </w:r>
    </w:p>
    <w:p w:rsidR="008148FD" w:rsidRPr="00AF6D7A" w:rsidRDefault="008148FD" w:rsidP="008148FD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</w:p>
    <w:p w:rsidR="008148FD" w:rsidRPr="00AF6D7A" w:rsidRDefault="008148FD" w:rsidP="008148FD">
      <w:pPr>
        <w:shd w:val="clear" w:color="auto" w:fill="FFFFFF"/>
        <w:autoSpaceDE w:val="0"/>
        <w:autoSpaceDN w:val="0"/>
        <w:adjustRightInd w:val="0"/>
        <w:ind w:left="800"/>
        <w:jc w:val="center"/>
        <w:rPr>
          <w:rFonts w:ascii="Times New Roman" w:hAnsi="Times New Roman"/>
          <w:b/>
          <w:color w:val="000000"/>
          <w:sz w:val="72"/>
          <w:szCs w:val="72"/>
        </w:rPr>
      </w:pPr>
      <w:r>
        <w:rPr>
          <w:rFonts w:ascii="Times New Roman" w:hAnsi="Times New Roman"/>
          <w:b/>
          <w:color w:val="000000"/>
          <w:sz w:val="72"/>
          <w:szCs w:val="72"/>
        </w:rPr>
        <w:t>2</w:t>
      </w:r>
      <w:r w:rsidRPr="00AF6D7A">
        <w:rPr>
          <w:rFonts w:ascii="Times New Roman" w:hAnsi="Times New Roman"/>
          <w:b/>
          <w:color w:val="000000"/>
          <w:sz w:val="72"/>
          <w:szCs w:val="72"/>
        </w:rPr>
        <w:t xml:space="preserve"> КЛАСС</w:t>
      </w: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P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Планируемые  результаты освоения учебного предмета.</w:t>
      </w:r>
    </w:p>
    <w:p w:rsidR="008148FD" w:rsidRPr="008148FD" w:rsidRDefault="008148FD" w:rsidP="008148F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  Программа обеспечивает достижение обучающимися личностных, метапредметных и предме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результатов.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Личностные результаты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8FD" w:rsidRPr="008148FD" w:rsidRDefault="008148FD" w:rsidP="008148FD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8148FD" w:rsidRPr="008148FD" w:rsidRDefault="008148FD" w:rsidP="008148FD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лом;</w:t>
      </w:r>
    </w:p>
    <w:p w:rsidR="008148FD" w:rsidRPr="008148FD" w:rsidRDefault="008148FD" w:rsidP="008148FD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тельности и фантазии;</w:t>
      </w:r>
    </w:p>
    <w:p w:rsidR="008148FD" w:rsidRPr="008148FD" w:rsidRDefault="008148FD" w:rsidP="008148FD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сти, понимания и сопереживания чувствам других людей;</w:t>
      </w:r>
    </w:p>
    <w:p w:rsidR="008148FD" w:rsidRPr="008148FD" w:rsidRDefault="008148FD" w:rsidP="008148FD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8148FD" w:rsidRPr="008148FD" w:rsidRDefault="008148FD" w:rsidP="008148FD">
      <w:pPr>
        <w:numPr>
          <w:ilvl w:val="0"/>
          <w:numId w:val="3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ноклассников с позиций творческих задач данной темы, с точки зрения содержания и средств его выражения.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Метапредметные результаты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Регулятивные УУД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Проговаривать последовательность действий на уроке.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Учиться работать по предложенному учителем плану.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Учиться отличать верно выполненное задание от неверного.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Познавательные УУД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Ориентироваться в своей системе знаний: отличать новое от уже известного с помощью учителя.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Делать предварительный отбор источников информации: ориентироваться в учебнике (на развор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те, в оглавлении, в словаре).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Перерабатывать полученную информацию: делать выводы в результате совместной работы всего класса.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Сравнивать и группировать произведения изобразительного искусства (по изобразительным сре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ствам, жанрам и т.д.).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Коммуникативные УУД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• 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Уметь пользоваться языком изобразительного искусства: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а) донести свою позицию до собеседника;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б) оформить свою мысль в устной и письменной форме (на уровне одного предложения или небол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шого текста).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Уметь слушать и понимать высказывания собеседников.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Уметь выразительно читать и пересказывать содержание текста.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• Учиться согласованно работать в группе.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Предметные результаты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Учащиеся должны </w:t>
      </w:r>
      <w:r w:rsidRPr="00814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знать</w:t>
      </w: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средства композиции (высота горизонта, точка зрения, контрасты тени и света, цв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товые отношения, выделение главного центра);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простейшие сведения о наглядной перспективе, линии горизонта, точке схода;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начальные сведения о светотени (свет, тень, полутень, блик, рефлекс, собственная и пада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щая тени), о зависимости освещения предмета от силы и удаленности источника освещения;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делении цветового круга на группу «холодных» и «теплых» цветов, промежуточный зел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ный, на  хроматические и ахроматические цвета;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начальные сведения о видах современного декоративно-прикладного искусства и их роли в жизни человека;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начальные сведения о художественной народной резьбе по дереву, украшении домов, предм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тов быта, керамике, вышивке, дизайне;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фантазии и преобразования форм и образов в творчестве художника;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деятельности художника (что и с помощью каких материалов может изображать художник);</w:t>
      </w:r>
    </w:p>
    <w:p w:rsidR="008148FD" w:rsidRPr="008148FD" w:rsidRDefault="008148FD" w:rsidP="008148FD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работы акварельными и гуашевыми красками, а также назначение палитры.</w:t>
      </w:r>
    </w:p>
    <w:p w:rsidR="008148FD" w:rsidRPr="008148FD" w:rsidRDefault="008148FD" w:rsidP="008148FD">
      <w:pPr>
        <w:shd w:val="clear" w:color="auto" w:fill="FFFFFF"/>
        <w:spacing w:after="0" w:line="338" w:lineRule="atLeast"/>
        <w:ind w:left="284" w:hanging="284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Учащиеся должны </w:t>
      </w:r>
      <w:r w:rsidRPr="008148F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уметь</w:t>
      </w:r>
      <w:r w:rsidRPr="008148F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высказывать простейшие суждения о картинах и предметах декоративно-прикладного иску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ства;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стремиться верно и выразительно передавать в рисунке простейшую форму, основные пр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порции, общее строение и цвет предметов;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формат листа (горизонтальный, вертикальный) в соответствии с задачей и с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жетом;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использовать навыки компоновки;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передавать пространственное отношение (изображать на листе бумаги основание более бли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предметов ниже, дальних — выше, ближние предметы крупнее равных им, но удаленных и т.п.);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ченного контура;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менять направление штриха, линии, мазка согласно форме;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лепить несложные объекты (фрукты, животных, фигуры человека, игрушки);</w:t>
      </w:r>
    </w:p>
    <w:p w:rsidR="008148FD" w:rsidRPr="008148FD" w:rsidRDefault="008148FD" w:rsidP="008148FD">
      <w:pPr>
        <w:numPr>
          <w:ilvl w:val="0"/>
          <w:numId w:val="5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составлять аппликационные композиции из разных материалов (аппликация, коллаж)</w:t>
      </w:r>
    </w:p>
    <w:p w:rsidR="008148FD" w:rsidRPr="008148FD" w:rsidRDefault="008148FD" w:rsidP="008148FD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8148FD" w:rsidRPr="008148FD" w:rsidRDefault="008148FD" w:rsidP="008148FD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самостоятельной творческой деятельности;</w:t>
      </w:r>
    </w:p>
    <w:p w:rsidR="008148FD" w:rsidRPr="008148FD" w:rsidRDefault="008148FD" w:rsidP="008148FD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обогащение опыта восприятия произведений изобразительного искусства;</w:t>
      </w:r>
    </w:p>
    <w:p w:rsidR="008148FD" w:rsidRPr="008148FD" w:rsidRDefault="008148FD" w:rsidP="008148FD">
      <w:pPr>
        <w:numPr>
          <w:ilvl w:val="0"/>
          <w:numId w:val="7"/>
        </w:num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48F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оценки произведений искусства (выражения собственного мнения) при посещении выставки.</w:t>
      </w:r>
    </w:p>
    <w:p w:rsidR="008148FD" w:rsidRPr="008148FD" w:rsidRDefault="008148FD" w:rsidP="008148FD">
      <w:pPr>
        <w:shd w:val="clear" w:color="auto" w:fill="FFFFFF"/>
        <w:spacing w:after="0" w:line="360" w:lineRule="atLeast"/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48FD" w:rsidRPr="008148FD" w:rsidRDefault="008148FD" w:rsidP="008148FD">
      <w:pPr>
        <w:pStyle w:val="ab"/>
        <w:rPr>
          <w:color w:val="000000"/>
        </w:rPr>
      </w:pPr>
      <w:r w:rsidRPr="008148FD">
        <w:rPr>
          <w:b/>
          <w:bCs/>
          <w:color w:val="000000"/>
        </w:rPr>
        <w:t xml:space="preserve">                 2. Содержание  учебного предмета</w:t>
      </w:r>
    </w:p>
    <w:p w:rsidR="008148FD" w:rsidRPr="008148FD" w:rsidRDefault="008148FD" w:rsidP="008148FD">
      <w:pPr>
        <w:pStyle w:val="ab"/>
        <w:rPr>
          <w:color w:val="000000"/>
        </w:rPr>
      </w:pPr>
      <w:r w:rsidRPr="008148FD">
        <w:rPr>
          <w:b/>
          <w:bCs/>
          <w:color w:val="000000"/>
        </w:rPr>
        <w:t>Чем и как работают художники. (8 ч)</w:t>
      </w:r>
      <w:r w:rsidRPr="008148FD">
        <w:rPr>
          <w:rStyle w:val="apple-converted-space"/>
          <w:b/>
          <w:bCs/>
          <w:color w:val="000000"/>
        </w:rPr>
        <w:t> </w:t>
      </w:r>
      <w:r w:rsidRPr="008148FD">
        <w:rPr>
          <w:color w:val="000000"/>
        </w:rPr>
        <w:t>Три основные краски, строящие многоцветие мира. Пять красок – все богатство цвета и тона. Пастель и цветные мелки, акварель; их выразительные возмо</w:t>
      </w:r>
      <w:r w:rsidRPr="008148FD">
        <w:rPr>
          <w:color w:val="000000"/>
        </w:rPr>
        <w:t>ж</w:t>
      </w:r>
      <w:r w:rsidRPr="008148FD">
        <w:rPr>
          <w:color w:val="000000"/>
        </w:rPr>
        <w:t>ности. Выразительные возможности аппликации. Выразительные возможности графических мат</w:t>
      </w:r>
      <w:r w:rsidRPr="008148FD">
        <w:rPr>
          <w:color w:val="000000"/>
        </w:rPr>
        <w:t>е</w:t>
      </w:r>
      <w:r w:rsidRPr="008148FD">
        <w:rPr>
          <w:color w:val="000000"/>
        </w:rPr>
        <w:t>риалов. Выразительность материалов для работы в объеме. Выразительные возможности бумаги. Для художника любой материал может стать выразительным (обобщение темы).</w:t>
      </w:r>
    </w:p>
    <w:p w:rsidR="008148FD" w:rsidRPr="008148FD" w:rsidRDefault="008148FD" w:rsidP="008148FD">
      <w:pPr>
        <w:pStyle w:val="ab"/>
        <w:rPr>
          <w:color w:val="000000"/>
        </w:rPr>
      </w:pPr>
      <w:r w:rsidRPr="008148FD">
        <w:rPr>
          <w:b/>
          <w:bCs/>
          <w:color w:val="000000"/>
        </w:rPr>
        <w:t xml:space="preserve">Реальность и фантазия. (7ч) </w:t>
      </w:r>
      <w:r w:rsidRPr="008148FD">
        <w:rPr>
          <w:rStyle w:val="apple-converted-space"/>
          <w:b/>
          <w:bCs/>
          <w:color w:val="000000"/>
        </w:rPr>
        <w:t> </w:t>
      </w:r>
      <w:r w:rsidRPr="008148FD">
        <w:rPr>
          <w:color w:val="000000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 Братья – Маст</w:t>
      </w:r>
      <w:r w:rsidRPr="008148FD">
        <w:rPr>
          <w:color w:val="000000"/>
        </w:rPr>
        <w:t>е</w:t>
      </w:r>
      <w:r w:rsidRPr="008148FD">
        <w:rPr>
          <w:color w:val="000000"/>
        </w:rPr>
        <w:t>ра Изображения, Украшения и Постройки всегда работают вместе (обобщение темы).</w:t>
      </w:r>
    </w:p>
    <w:p w:rsidR="008148FD" w:rsidRPr="008148FD" w:rsidRDefault="008148FD" w:rsidP="008148FD">
      <w:pPr>
        <w:pStyle w:val="ab"/>
        <w:rPr>
          <w:color w:val="000000"/>
        </w:rPr>
      </w:pPr>
      <w:r w:rsidRPr="008148FD">
        <w:rPr>
          <w:b/>
          <w:bCs/>
          <w:color w:val="000000"/>
        </w:rPr>
        <w:t>О чем говорит искусство.  (10 ч)</w:t>
      </w:r>
      <w:r w:rsidRPr="008148FD">
        <w:rPr>
          <w:rStyle w:val="apple-converted-space"/>
          <w:b/>
          <w:bCs/>
          <w:color w:val="000000"/>
        </w:rPr>
        <w:t> </w:t>
      </w:r>
      <w:r w:rsidRPr="008148FD">
        <w:rPr>
          <w:color w:val="000000"/>
        </w:rPr>
        <w:t>Выражение характера изображаемых животных. Выражение х</w:t>
      </w:r>
      <w:r w:rsidRPr="008148FD">
        <w:rPr>
          <w:color w:val="000000"/>
        </w:rPr>
        <w:t>а</w:t>
      </w:r>
      <w:r w:rsidRPr="008148FD">
        <w:rPr>
          <w:color w:val="000000"/>
        </w:rPr>
        <w:t>рактера человека в изображении; мужской образ. Выражение характера человека в изображении; женский образ. Образ человека и его характер, выраженный в объеме. Изображение природы в ра</w:t>
      </w:r>
      <w:r w:rsidRPr="008148FD">
        <w:rPr>
          <w:color w:val="000000"/>
        </w:rPr>
        <w:t>з</w:t>
      </w:r>
      <w:r w:rsidRPr="008148FD">
        <w:rPr>
          <w:color w:val="000000"/>
        </w:rPr>
        <w:t>ных состояниях. Выражение характера человека через украшение. Выражение намерений через у</w:t>
      </w:r>
      <w:r w:rsidRPr="008148FD">
        <w:rPr>
          <w:color w:val="000000"/>
        </w:rPr>
        <w:t>к</w:t>
      </w:r>
      <w:r w:rsidRPr="008148FD">
        <w:rPr>
          <w:color w:val="000000"/>
        </w:rPr>
        <w:t>рашения. В изображении, украшении и постройке человек выражает свои чувства мысли, настро</w:t>
      </w:r>
      <w:r w:rsidRPr="008148FD">
        <w:rPr>
          <w:color w:val="000000"/>
        </w:rPr>
        <w:t>е</w:t>
      </w:r>
      <w:r w:rsidRPr="008148FD">
        <w:rPr>
          <w:color w:val="000000"/>
        </w:rPr>
        <w:t>ние, свое отношение к миру.</w:t>
      </w:r>
    </w:p>
    <w:p w:rsidR="008148FD" w:rsidRPr="008148FD" w:rsidRDefault="008148FD" w:rsidP="008148FD">
      <w:pPr>
        <w:pStyle w:val="ab"/>
        <w:rPr>
          <w:color w:val="000000"/>
        </w:rPr>
      </w:pPr>
      <w:r w:rsidRPr="008148FD">
        <w:rPr>
          <w:b/>
          <w:bCs/>
          <w:color w:val="000000"/>
        </w:rPr>
        <w:t>Как говорит искусство. ( 9 ч)</w:t>
      </w:r>
      <w:r w:rsidRPr="008148FD">
        <w:rPr>
          <w:rStyle w:val="apple-converted-space"/>
          <w:color w:val="000000"/>
        </w:rPr>
        <w:t> </w:t>
      </w:r>
      <w:r w:rsidRPr="008148FD">
        <w:rPr>
          <w:color w:val="000000"/>
        </w:rPr>
        <w:t>Цвет как средство выражения: теплые и холодные цвета. Борьба те</w:t>
      </w:r>
      <w:r w:rsidRPr="008148FD">
        <w:rPr>
          <w:color w:val="000000"/>
        </w:rPr>
        <w:t>п</w:t>
      </w:r>
      <w:r w:rsidRPr="008148FD">
        <w:rPr>
          <w:color w:val="000000"/>
        </w:rPr>
        <w:t>лого и холодного. Цвет как средство выражения: тихие (глухие) и звонкие цвета. Линия как средство выражения: ритм линий. Линия как средство выражения: характер линий. Ритм пятен как средство выражения. Пропорции выражают характер. Ритм линий и пятен, цвет, пропорции – средства выр</w:t>
      </w:r>
      <w:r w:rsidRPr="008148FD">
        <w:rPr>
          <w:color w:val="000000"/>
        </w:rPr>
        <w:t>а</w:t>
      </w:r>
      <w:r w:rsidRPr="008148FD">
        <w:rPr>
          <w:color w:val="000000"/>
        </w:rPr>
        <w:t>зительности. Обобщающий урок года.</w:t>
      </w:r>
    </w:p>
    <w:p w:rsidR="008148FD" w:rsidRPr="008148FD" w:rsidRDefault="008148FD" w:rsidP="008148FD">
      <w:pPr>
        <w:rPr>
          <w:rFonts w:ascii="Times New Roman" w:hAnsi="Times New Roman" w:cs="Times New Roman"/>
          <w:sz w:val="24"/>
          <w:szCs w:val="24"/>
        </w:rPr>
      </w:pPr>
    </w:p>
    <w:p w:rsidR="008148FD" w:rsidRPr="008148FD" w:rsidRDefault="008148FD" w:rsidP="008148FD">
      <w:pPr>
        <w:rPr>
          <w:rFonts w:ascii="Times New Roman" w:hAnsi="Times New Roman" w:cs="Times New Roman"/>
          <w:sz w:val="24"/>
          <w:szCs w:val="24"/>
        </w:rPr>
      </w:pPr>
    </w:p>
    <w:p w:rsidR="008148FD" w:rsidRPr="008148FD" w:rsidRDefault="008148FD" w:rsidP="008148FD">
      <w:pPr>
        <w:rPr>
          <w:rFonts w:ascii="Times New Roman" w:hAnsi="Times New Roman" w:cs="Times New Roman"/>
          <w:sz w:val="24"/>
          <w:szCs w:val="24"/>
        </w:rPr>
      </w:pPr>
    </w:p>
    <w:p w:rsidR="008148FD" w:rsidRPr="008148FD" w:rsidRDefault="008148FD" w:rsidP="008148FD">
      <w:pPr>
        <w:rPr>
          <w:rFonts w:ascii="Times New Roman" w:hAnsi="Times New Roman" w:cs="Times New Roman"/>
          <w:sz w:val="24"/>
          <w:szCs w:val="24"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Pr="008148FD" w:rsidRDefault="008148FD" w:rsidP="008148FD">
      <w:pPr>
        <w:pStyle w:val="ParagraphStyle"/>
        <w:spacing w:before="192" w:after="192" w:line="264" w:lineRule="auto"/>
        <w:outlineLvl w:val="0"/>
        <w:rPr>
          <w:rFonts w:ascii="Times New Roman" w:hAnsi="Times New Roman" w:cs="Times New Roman"/>
          <w:b/>
          <w:bCs/>
          <w:caps/>
        </w:rPr>
      </w:pPr>
    </w:p>
    <w:p w:rsidR="008148FD" w:rsidRDefault="008148FD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</w:p>
    <w:p w:rsidR="000D5099" w:rsidRPr="008148FD" w:rsidRDefault="000D5099" w:rsidP="003F360F">
      <w:pPr>
        <w:pStyle w:val="ParagraphStyle"/>
        <w:spacing w:before="192" w:after="192" w:line="264" w:lineRule="auto"/>
        <w:jc w:val="center"/>
        <w:outlineLvl w:val="0"/>
        <w:rPr>
          <w:rFonts w:ascii="Times New Roman" w:hAnsi="Times New Roman" w:cs="Times New Roman"/>
          <w:b/>
          <w:bCs/>
          <w:caps/>
        </w:rPr>
      </w:pPr>
      <w:r w:rsidRPr="008148FD">
        <w:rPr>
          <w:rFonts w:ascii="Times New Roman" w:hAnsi="Times New Roman" w:cs="Times New Roman"/>
          <w:b/>
          <w:bCs/>
          <w:caps/>
        </w:rPr>
        <w:lastRenderedPageBreak/>
        <w:t>3.   тематическое планирование</w:t>
      </w:r>
    </w:p>
    <w:tbl>
      <w:tblPr>
        <w:tblpPr w:leftFromText="180" w:rightFromText="180" w:vertAnchor="text" w:tblpX="-377" w:tblpY="1"/>
        <w:tblOverlap w:val="never"/>
        <w:tblW w:w="1372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741"/>
        <w:gridCol w:w="25"/>
        <w:gridCol w:w="541"/>
        <w:gridCol w:w="11"/>
        <w:gridCol w:w="30"/>
        <w:gridCol w:w="637"/>
        <w:gridCol w:w="33"/>
        <w:gridCol w:w="2965"/>
        <w:gridCol w:w="409"/>
        <w:gridCol w:w="44"/>
        <w:gridCol w:w="4256"/>
        <w:gridCol w:w="697"/>
        <w:gridCol w:w="829"/>
        <w:gridCol w:w="36"/>
        <w:gridCol w:w="2397"/>
        <w:gridCol w:w="77"/>
      </w:tblGrid>
      <w:tr w:rsidR="000D5099" w:rsidRPr="008148FD" w:rsidTr="007073E6">
        <w:trPr>
          <w:gridAfter w:val="1"/>
          <w:wAfter w:w="28" w:type="pct"/>
          <w:trHeight w:val="371"/>
        </w:trPr>
        <w:tc>
          <w:tcPr>
            <w:tcW w:w="2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453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 xml:space="preserve">               Дата  </w:t>
            </w:r>
          </w:p>
        </w:tc>
        <w:tc>
          <w:tcPr>
            <w:tcW w:w="1241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Тема</w:t>
            </w:r>
            <w:r w:rsidRPr="008148FD">
              <w:rPr>
                <w:rFonts w:ascii="Times New Roman" w:hAnsi="Times New Roman" w:cs="Times New Roman"/>
                <w:b/>
                <w:bCs/>
              </w:rPr>
              <w:br/>
              <w:t>урока</w:t>
            </w:r>
          </w:p>
          <w:p w:rsidR="000D5099" w:rsidRPr="008148FD" w:rsidRDefault="000D5099" w:rsidP="000A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 xml:space="preserve">   Основные виды учебной деятельности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Кол</w:t>
            </w:r>
            <w:r w:rsidRPr="008148FD">
              <w:rPr>
                <w:rFonts w:ascii="Times New Roman" w:hAnsi="Times New Roman" w:cs="Times New Roman"/>
                <w:b/>
                <w:bCs/>
              </w:rPr>
              <w:t>и</w:t>
            </w:r>
            <w:r w:rsidRPr="008148FD">
              <w:rPr>
                <w:rFonts w:ascii="Times New Roman" w:hAnsi="Times New Roman" w:cs="Times New Roman"/>
                <w:b/>
                <w:bCs/>
              </w:rPr>
              <w:t>чество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 xml:space="preserve"> часов</w:t>
            </w:r>
          </w:p>
        </w:tc>
        <w:tc>
          <w:tcPr>
            <w:tcW w:w="88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1"/>
          <w:wAfter w:w="28" w:type="pct"/>
          <w:trHeight w:val="509"/>
        </w:trPr>
        <w:tc>
          <w:tcPr>
            <w:tcW w:w="270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план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факт</w:t>
            </w:r>
          </w:p>
        </w:tc>
        <w:tc>
          <w:tcPr>
            <w:tcW w:w="1241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6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trHeight w:val="1006"/>
        </w:trPr>
        <w:tc>
          <w:tcPr>
            <w:tcW w:w="3784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  <w:p w:rsidR="000D5099" w:rsidRPr="008148FD" w:rsidRDefault="000D5099" w:rsidP="00433B3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8148FD">
              <w:rPr>
                <w:rFonts w:ascii="Times New Roman" w:hAnsi="Times New Roman" w:cs="Times New Roman"/>
                <w:b/>
                <w:bCs/>
              </w:rPr>
              <w:t>Тема «Чем и как работают художники» (8 ч.)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099" w:rsidRPr="008148FD" w:rsidTr="007073E6">
        <w:trPr>
          <w:gridAfter w:val="3"/>
          <w:wAfter w:w="914" w:type="pct"/>
          <w:trHeight w:val="1006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Три основные краски создают многоцветие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Беседуют о красоте осенней природы, о мног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образии её цветовой гаммы. Наблюдают и д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лают выводы о значении трёх красок. Работают с кистью.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Пять красок – все богатство цвета и тона. Природная стихия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Беседуют о красоте осенней природы, о мног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образии её цветовой гаммы. Рассматривают полотна известных художников, наблюдают за природой, изображённой мастерами. Работают в группах без предварительного рисунка.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1380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Выразительные возможности акварели, пастели, цветных мелков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Изучают другие материалы для изображения: пастель, мелки. Узнают о вариантах постро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ния композиции, о законе «ближе-дальше, «больше-меньше».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Выразительные возможности аппликации. Аппликация из осенних листьев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Узнают новый вид выразительности изображ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ния. Соотносят личные наблюдения со стих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творениями Тютчева и музыкой Чайковского. Определяют материалы и инструменты, нео</w:t>
            </w:r>
            <w:r w:rsidRPr="008148FD">
              <w:rPr>
                <w:rFonts w:ascii="Times New Roman" w:hAnsi="Times New Roman" w:cs="Times New Roman"/>
              </w:rPr>
              <w:t>б</w:t>
            </w:r>
            <w:r w:rsidRPr="008148FD">
              <w:rPr>
                <w:rFonts w:ascii="Times New Roman" w:hAnsi="Times New Roman" w:cs="Times New Roman"/>
              </w:rPr>
              <w:t>ходимые для изготовления изделий.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 5.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Выразительные возможности графических материалов. Л</w:t>
            </w:r>
            <w:r w:rsidRPr="008148FD">
              <w:rPr>
                <w:rFonts w:ascii="Times New Roman" w:hAnsi="Times New Roman" w:cs="Times New Roman"/>
              </w:rPr>
              <w:t>и</w:t>
            </w:r>
            <w:r w:rsidRPr="008148FD">
              <w:rPr>
                <w:rFonts w:ascii="Times New Roman" w:hAnsi="Times New Roman" w:cs="Times New Roman"/>
              </w:rPr>
              <w:t xml:space="preserve">ния-выдумщица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Узнают другие материалы выразительности: тушь, уголь. Изображают линии разной выр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зительности. Изучают приёмы работы с тушью и углём.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 6</w:t>
            </w:r>
          </w:p>
        </w:tc>
        <w:tc>
          <w:tcPr>
            <w:tcW w:w="20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Выразительность материалов для работы в объеме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Сопоставляют изображения на плоскости и объёмное. Наблюдают за скульптурой, её об</w:t>
            </w:r>
            <w:r w:rsidRPr="008148FD">
              <w:rPr>
                <w:rFonts w:ascii="Times New Roman" w:hAnsi="Times New Roman" w:cs="Times New Roman"/>
              </w:rPr>
              <w:t>ъ</w:t>
            </w:r>
            <w:r w:rsidRPr="008148FD">
              <w:rPr>
                <w:rFonts w:ascii="Times New Roman" w:hAnsi="Times New Roman" w:cs="Times New Roman"/>
              </w:rPr>
              <w:t>ёмом. Закрепляют навыки работы с пластил</w:t>
            </w:r>
            <w:r w:rsidRPr="008148FD">
              <w:rPr>
                <w:rFonts w:ascii="Times New Roman" w:hAnsi="Times New Roman" w:cs="Times New Roman"/>
              </w:rPr>
              <w:t>и</w:t>
            </w:r>
            <w:r w:rsidRPr="008148FD">
              <w:rPr>
                <w:rFonts w:ascii="Times New Roman" w:hAnsi="Times New Roman" w:cs="Times New Roman"/>
              </w:rPr>
              <w:t>ном. Самостоятельно составляют план работы по изготовлению работы.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Выразительные возможности бумаги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Осваивают работу с бумагой: сгибание, разр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зание, перевод плоскости листа в разнообра</w:t>
            </w:r>
            <w:r w:rsidRPr="008148FD">
              <w:rPr>
                <w:rFonts w:ascii="Times New Roman" w:hAnsi="Times New Roman" w:cs="Times New Roman"/>
              </w:rPr>
              <w:t>з</w:t>
            </w:r>
            <w:r w:rsidRPr="008148FD">
              <w:rPr>
                <w:rFonts w:ascii="Times New Roman" w:hAnsi="Times New Roman" w:cs="Times New Roman"/>
              </w:rPr>
              <w:t>ные формы-цилиндр, конус, лесенки, гармо</w:t>
            </w:r>
            <w:r w:rsidRPr="008148FD">
              <w:rPr>
                <w:rFonts w:ascii="Times New Roman" w:hAnsi="Times New Roman" w:cs="Times New Roman"/>
              </w:rPr>
              <w:t>ш</w:t>
            </w:r>
            <w:r w:rsidRPr="008148FD">
              <w:rPr>
                <w:rFonts w:ascii="Times New Roman" w:hAnsi="Times New Roman" w:cs="Times New Roman"/>
              </w:rPr>
              <w:t>ки. Конструируют из бумаги различные с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оружения.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130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lastRenderedPageBreak/>
              <w:t xml:space="preserve">     8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Изображение родного города с помощью «неожиданных» м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териалов 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Делают вывод о способах выразительности в художественных произведениях. Определяют материалы и инструменты, необходимые для изготовления изделий.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trHeight w:val="505"/>
        </w:trPr>
        <w:tc>
          <w:tcPr>
            <w:tcW w:w="48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304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Тема «Реальность и фантазия» ( 7ч.)</w:t>
            </w:r>
          </w:p>
        </w:tc>
        <w:tc>
          <w:tcPr>
            <w:tcW w:w="12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Изображение и реальность </w:t>
            </w:r>
            <w:r w:rsidRPr="008148FD">
              <w:rPr>
                <w:rFonts w:ascii="Times New Roman" w:hAnsi="Times New Roman" w:cs="Times New Roman"/>
              </w:rPr>
              <w:br/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Рассказывают о красоте природы, о животных. Наблюдают за изображением животных: изгиб тела, стройность лап, шеи, пластика переходов одной части тела в другую. Выделяют особе</w:t>
            </w:r>
            <w:r w:rsidRPr="008148FD">
              <w:rPr>
                <w:rFonts w:ascii="Times New Roman" w:hAnsi="Times New Roman" w:cs="Times New Roman"/>
              </w:rPr>
              <w:t>н</w:t>
            </w:r>
            <w:r w:rsidRPr="008148FD">
              <w:rPr>
                <w:rFonts w:ascii="Times New Roman" w:hAnsi="Times New Roman" w:cs="Times New Roman"/>
              </w:rPr>
              <w:t>ности животных. Наблюдают за пропорциями частей тела животных.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Изображение и фантазия. Ра</w:t>
            </w:r>
            <w:r w:rsidRPr="008148FD">
              <w:rPr>
                <w:rFonts w:ascii="Times New Roman" w:hAnsi="Times New Roman" w:cs="Times New Roman"/>
              </w:rPr>
              <w:t>з</w:t>
            </w:r>
            <w:r w:rsidRPr="008148FD">
              <w:rPr>
                <w:rFonts w:ascii="Times New Roman" w:hAnsi="Times New Roman" w:cs="Times New Roman"/>
              </w:rPr>
              <w:t xml:space="preserve">нообразие способов решения задач. Сказочная птица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Осознают связь фантазии с реальной жизнью. Наблюдают за фантастическими образами. Д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лают выводы о связях реальных и фантастич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ских объектов. Узнают правила изображения фантастических образов. Используют в инд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видуальной деятельности гуашь.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Украшение и реальность. Па</w:t>
            </w:r>
            <w:r w:rsidRPr="008148FD">
              <w:rPr>
                <w:rFonts w:ascii="Times New Roman" w:hAnsi="Times New Roman" w:cs="Times New Roman"/>
              </w:rPr>
              <w:t>у</w:t>
            </w:r>
            <w:r w:rsidRPr="008148FD">
              <w:rPr>
                <w:rFonts w:ascii="Times New Roman" w:hAnsi="Times New Roman" w:cs="Times New Roman"/>
              </w:rPr>
              <w:t xml:space="preserve">тинка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за разнообразием объектов прир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ды. Осознают красоту и неповторимость этих объектов. Высказывают и приводят примеры из личного опыта. Изображают при помощи линий.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Украшение и фантазия. Укр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 xml:space="preserve">шаем кокошник и сарафан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за конструктивными особенн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стями орнаментов и их связью с природой. Анализируют орнаменты различных школ н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родно- прикладного творчества. Создают со</w:t>
            </w:r>
            <w:r w:rsidRPr="008148FD">
              <w:rPr>
                <w:rFonts w:ascii="Times New Roman" w:hAnsi="Times New Roman" w:cs="Times New Roman"/>
              </w:rPr>
              <w:t>б</w:t>
            </w:r>
            <w:r w:rsidRPr="008148FD">
              <w:rPr>
                <w:rFonts w:ascii="Times New Roman" w:hAnsi="Times New Roman" w:cs="Times New Roman"/>
              </w:rPr>
              <w:t>ственный орнамент кокошника.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Постройка и реальность. По</w:t>
            </w:r>
            <w:r w:rsidRPr="008148FD">
              <w:rPr>
                <w:rFonts w:ascii="Times New Roman" w:hAnsi="Times New Roman" w:cs="Times New Roman"/>
              </w:rPr>
              <w:t>д</w:t>
            </w:r>
            <w:r w:rsidRPr="008148FD">
              <w:rPr>
                <w:rFonts w:ascii="Times New Roman" w:hAnsi="Times New Roman" w:cs="Times New Roman"/>
              </w:rPr>
              <w:t>водный мир.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за постройками в природе. Опр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деляют форму, материал. Самостоятельно, по своим представлениям, конструируют из б</w:t>
            </w:r>
            <w:r w:rsidRPr="008148FD">
              <w:rPr>
                <w:rFonts w:ascii="Times New Roman" w:hAnsi="Times New Roman" w:cs="Times New Roman"/>
              </w:rPr>
              <w:t>у</w:t>
            </w:r>
            <w:r w:rsidRPr="008148FD">
              <w:rPr>
                <w:rFonts w:ascii="Times New Roman" w:hAnsi="Times New Roman" w:cs="Times New Roman"/>
              </w:rPr>
              <w:t>маги, используя основные приёмы работы с этим материалом. Работают в группах.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Постройка и фантазия. Сказо</w:t>
            </w:r>
            <w:r w:rsidRPr="008148FD">
              <w:rPr>
                <w:rFonts w:ascii="Times New Roman" w:hAnsi="Times New Roman" w:cs="Times New Roman"/>
              </w:rPr>
              <w:t>ч</w:t>
            </w:r>
            <w:r w:rsidRPr="008148FD">
              <w:rPr>
                <w:rFonts w:ascii="Times New Roman" w:hAnsi="Times New Roman" w:cs="Times New Roman"/>
              </w:rPr>
              <w:t xml:space="preserve">ный город 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Сопоставляют современные постройки и ск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зочные. Используют для выразительности композиции сходство и контраст форм.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3"/>
          <w:wAfter w:w="914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Братья Мастера всегда работ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 xml:space="preserve">ют вместе. 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Обобщающий урок по теме.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за разнообразием форм нового</w:t>
            </w:r>
            <w:r w:rsidRPr="008148FD">
              <w:rPr>
                <w:rFonts w:ascii="Times New Roman" w:hAnsi="Times New Roman" w:cs="Times New Roman"/>
              </w:rPr>
              <w:t>д</w:t>
            </w:r>
            <w:r w:rsidRPr="008148FD">
              <w:rPr>
                <w:rFonts w:ascii="Times New Roman" w:hAnsi="Times New Roman" w:cs="Times New Roman"/>
              </w:rPr>
              <w:t>них украшений, конструируют новогодние и</w:t>
            </w:r>
            <w:r w:rsidRPr="008148FD">
              <w:rPr>
                <w:rFonts w:ascii="Times New Roman" w:hAnsi="Times New Roman" w:cs="Times New Roman"/>
              </w:rPr>
              <w:t>г</w:t>
            </w:r>
            <w:r w:rsidRPr="008148FD">
              <w:rPr>
                <w:rFonts w:ascii="Times New Roman" w:hAnsi="Times New Roman" w:cs="Times New Roman"/>
              </w:rPr>
              <w:t>рушки в виде зверей, растений, человека. Р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ботают в группах.</w:t>
            </w:r>
          </w:p>
        </w:tc>
        <w:tc>
          <w:tcPr>
            <w:tcW w:w="30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9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 xml:space="preserve">                                      Тема «О чем говорит искусство» (11ч.)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4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Изображение природы в ра</w:t>
            </w:r>
            <w:r w:rsidRPr="008148FD">
              <w:rPr>
                <w:rFonts w:ascii="Times New Roman" w:hAnsi="Times New Roman" w:cs="Times New Roman"/>
              </w:rPr>
              <w:t>з</w:t>
            </w:r>
            <w:r w:rsidRPr="008148FD">
              <w:rPr>
                <w:rFonts w:ascii="Times New Roman" w:hAnsi="Times New Roman" w:cs="Times New Roman"/>
              </w:rPr>
              <w:t>личных состояниях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природу в различных состояниях. Изображают живописными материалами ко</w:t>
            </w:r>
            <w:r w:rsidRPr="008148FD">
              <w:rPr>
                <w:rFonts w:ascii="Times New Roman" w:hAnsi="Times New Roman" w:cs="Times New Roman"/>
              </w:rPr>
              <w:t>н</w:t>
            </w:r>
            <w:r w:rsidRPr="008148FD">
              <w:rPr>
                <w:rFonts w:ascii="Times New Roman" w:hAnsi="Times New Roman" w:cs="Times New Roman"/>
              </w:rPr>
              <w:t>трастные состояния природы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3817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Изображение характера живо</w:t>
            </w:r>
            <w:r w:rsidRPr="008148FD">
              <w:rPr>
                <w:rFonts w:ascii="Times New Roman" w:hAnsi="Times New Roman" w:cs="Times New Roman"/>
              </w:rPr>
              <w:t>т</w:t>
            </w:r>
            <w:r w:rsidRPr="008148FD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Рассматривают иллюстрации. Наблюдают за настроением животных. Выбирают и прим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няют выразительные средства для реализации замысла в рисунке. Рассказывают о своих д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машних питомцах.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2218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433B30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18–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-19</w:t>
            </w:r>
          </w:p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Выражение характера человека в изображении .Женский образ.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Выражение характера человека в изображении. Мужской образ.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Анализируют картины известных художников: образ героя картины. Наблюдают за изображ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нием доброго лица и злого. Изучают понятие «внутренняя красота». Работают в группах в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риативно.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2ч</w:t>
            </w:r>
          </w:p>
        </w:tc>
      </w:tr>
      <w:tr w:rsidR="000D5099" w:rsidRPr="008148FD" w:rsidTr="007073E6">
        <w:trPr>
          <w:gridAfter w:val="2"/>
          <w:wAfter w:w="901" w:type="pct"/>
          <w:trHeight w:val="1512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   20-21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Образ человека в скульптуре.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Сравнивают, сопоставляют выразительные возможности различных художественных м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териалов, которые применяются в скульптуре (дерево, камень, металл и др.) Развивают н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выки создания образов из целого куска пл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стилина.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2ч</w:t>
            </w:r>
          </w:p>
        </w:tc>
      </w:tr>
      <w:tr w:rsidR="000D5099" w:rsidRPr="008148FD" w:rsidTr="007073E6">
        <w:trPr>
          <w:gridAfter w:val="2"/>
          <w:wAfter w:w="901" w:type="pct"/>
          <w:trHeight w:val="324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Человек и его украшения.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Развивают декоративные чувства при рассма</w:t>
            </w:r>
            <w:r w:rsidRPr="008148FD">
              <w:rPr>
                <w:rFonts w:ascii="Times New Roman" w:hAnsi="Times New Roman" w:cs="Times New Roman"/>
              </w:rPr>
              <w:t>т</w:t>
            </w:r>
            <w:r w:rsidRPr="008148FD">
              <w:rPr>
                <w:rFonts w:ascii="Times New Roman" w:hAnsi="Times New Roman" w:cs="Times New Roman"/>
              </w:rPr>
              <w:t>ривании старинного русского оружия, кружев, женских костюмов; осваивают приёмы работы с цветной бумагой, выполняют аппликацию по украшению готовых форм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276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     23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 чём говорят украшения.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Развивают умение получать образные и эм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циональные впечатления от украшений в</w:t>
            </w:r>
            <w:r w:rsidRPr="008148FD">
              <w:rPr>
                <w:rFonts w:ascii="Times New Roman" w:hAnsi="Times New Roman" w:cs="Times New Roman"/>
              </w:rPr>
              <w:t>ы</w:t>
            </w:r>
            <w:r w:rsidRPr="008148FD">
              <w:rPr>
                <w:rFonts w:ascii="Times New Roman" w:hAnsi="Times New Roman" w:cs="Times New Roman"/>
              </w:rPr>
              <w:t>полняют практическую работу по изображ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нию «добрых» и «злых» кораблей и украш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нию парусов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48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>24- 25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Образ здания</w:t>
            </w: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Учатся видеть художественный образ в арх</w:t>
            </w:r>
            <w:r w:rsidRPr="008148FD">
              <w:rPr>
                <w:rFonts w:ascii="Times New Roman" w:hAnsi="Times New Roman" w:cs="Times New Roman"/>
              </w:rPr>
              <w:t>и</w:t>
            </w:r>
            <w:r w:rsidRPr="008148FD">
              <w:rPr>
                <w:rFonts w:ascii="Times New Roman" w:hAnsi="Times New Roman" w:cs="Times New Roman"/>
              </w:rPr>
              <w:t>тектуре. Приобретают навыки восприятия а</w:t>
            </w:r>
            <w:r w:rsidRPr="008148FD">
              <w:rPr>
                <w:rFonts w:ascii="Times New Roman" w:hAnsi="Times New Roman" w:cs="Times New Roman"/>
              </w:rPr>
              <w:t>р</w:t>
            </w:r>
            <w:r w:rsidRPr="008148FD">
              <w:rPr>
                <w:rFonts w:ascii="Times New Roman" w:hAnsi="Times New Roman" w:cs="Times New Roman"/>
              </w:rPr>
              <w:t>хитектурного образа в окружающей жизни и сказочных построек.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2ч</w:t>
            </w:r>
          </w:p>
        </w:tc>
      </w:tr>
      <w:tr w:rsidR="000D5099" w:rsidRPr="008148FD" w:rsidTr="007073E6">
        <w:trPr>
          <w:gridAfter w:val="2"/>
          <w:wAfter w:w="901" w:type="pct"/>
          <w:trHeight w:val="22"/>
        </w:trPr>
        <w:tc>
          <w:tcPr>
            <w:tcW w:w="27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   26</w:t>
            </w:r>
          </w:p>
        </w:tc>
        <w:tc>
          <w:tcPr>
            <w:tcW w:w="2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В изображении, украшении и постройке человек выражает свои чувства, мысли, настро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ние. Обобщение темы.</w:t>
            </w:r>
          </w:p>
        </w:tc>
        <w:tc>
          <w:tcPr>
            <w:tcW w:w="18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Повторяют и закрепляют полученные на пр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дыдущих уроках знания. Обсуждают творч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ские работы на итоговой выставке, оценивают собственную художественную деятельность и деятельность одноклассников.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504"/>
        </w:trPr>
        <w:tc>
          <w:tcPr>
            <w:tcW w:w="4099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FD">
              <w:rPr>
                <w:rFonts w:ascii="Times New Roman" w:hAnsi="Times New Roman" w:cs="Times New Roman"/>
                <w:b/>
                <w:bCs/>
              </w:rPr>
              <w:t>Тема «Как говорит искусство» ( 8ч)</w:t>
            </w:r>
          </w:p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600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27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Тёплые и холодные цвета. Борьба  тёплого и холодн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го.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Развивают эмоциональное восприятие цвета; фо</w:t>
            </w:r>
            <w:r w:rsidRPr="008148FD">
              <w:rPr>
                <w:rFonts w:ascii="Times New Roman" w:hAnsi="Times New Roman" w:cs="Times New Roman"/>
              </w:rPr>
              <w:t>р</w:t>
            </w:r>
            <w:r w:rsidRPr="008148FD">
              <w:rPr>
                <w:rFonts w:ascii="Times New Roman" w:hAnsi="Times New Roman" w:cs="Times New Roman"/>
              </w:rPr>
              <w:t>мируют колористические навыки работы гуашью; повторяют знания о цветовом круге, средствах х</w:t>
            </w:r>
            <w:r w:rsidRPr="008148FD">
              <w:rPr>
                <w:rFonts w:ascii="Times New Roman" w:hAnsi="Times New Roman" w:cs="Times New Roman"/>
              </w:rPr>
              <w:t>у</w:t>
            </w:r>
            <w:r w:rsidRPr="008148FD">
              <w:rPr>
                <w:rFonts w:ascii="Times New Roman" w:hAnsi="Times New Roman" w:cs="Times New Roman"/>
              </w:rPr>
              <w:t>дожественной выразительности, теплых и холо</w:t>
            </w:r>
            <w:r w:rsidRPr="008148FD">
              <w:rPr>
                <w:rFonts w:ascii="Times New Roman" w:hAnsi="Times New Roman" w:cs="Times New Roman"/>
              </w:rPr>
              <w:t>д</w:t>
            </w:r>
            <w:r w:rsidRPr="008148FD">
              <w:rPr>
                <w:rFonts w:ascii="Times New Roman" w:hAnsi="Times New Roman" w:cs="Times New Roman"/>
              </w:rPr>
              <w:t>ных  цветах выполняют практическую работу по изображению чудо-коврика.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2556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 28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Тихие и звонкие цвета.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Наблюдают борьбу цвета в жизни; развивают н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блюдательность, способность к эмоциональной выразительности цвета выполняют рисунок, пер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давая настроение в природе с помощью тихих (глухих) и звонких цветов; рассказывают о колор</w:t>
            </w:r>
            <w:r w:rsidRPr="008148FD">
              <w:rPr>
                <w:rFonts w:ascii="Times New Roman" w:hAnsi="Times New Roman" w:cs="Times New Roman"/>
              </w:rPr>
              <w:t>и</w:t>
            </w:r>
            <w:r w:rsidRPr="008148FD">
              <w:rPr>
                <w:rFonts w:ascii="Times New Roman" w:hAnsi="Times New Roman" w:cs="Times New Roman"/>
              </w:rPr>
              <w:t>стическом богатстве внутри одной цветовой га</w:t>
            </w:r>
            <w:r w:rsidRPr="008148FD">
              <w:rPr>
                <w:rFonts w:ascii="Times New Roman" w:hAnsi="Times New Roman" w:cs="Times New Roman"/>
              </w:rPr>
              <w:t>м</w:t>
            </w:r>
            <w:r w:rsidRPr="008148FD">
              <w:rPr>
                <w:rFonts w:ascii="Times New Roman" w:hAnsi="Times New Roman" w:cs="Times New Roman"/>
              </w:rPr>
              <w:t>мы, осваивают приемы работы кистью (мазок, «кирпичик», «волна», «пятнышко»)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672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29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Что такое ритм линий?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Определяют эмоциональное звучание линии; во</w:t>
            </w:r>
            <w:r w:rsidRPr="008148FD">
              <w:rPr>
                <w:rFonts w:ascii="Times New Roman" w:hAnsi="Times New Roman" w:cs="Times New Roman"/>
              </w:rPr>
              <w:t>с</w:t>
            </w:r>
            <w:r w:rsidRPr="008148FD">
              <w:rPr>
                <w:rFonts w:ascii="Times New Roman" w:hAnsi="Times New Roman" w:cs="Times New Roman"/>
              </w:rPr>
              <w:t>питывают положительные эмоции при восприятии произведения искусства и выполняют практич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скую работу осваивают приемы изображения па</w:t>
            </w:r>
            <w:r w:rsidRPr="008148FD">
              <w:rPr>
                <w:rFonts w:ascii="Times New Roman" w:hAnsi="Times New Roman" w:cs="Times New Roman"/>
              </w:rPr>
              <w:t>с</w:t>
            </w:r>
            <w:r w:rsidRPr="008148FD">
              <w:rPr>
                <w:rFonts w:ascii="Times New Roman" w:hAnsi="Times New Roman" w:cs="Times New Roman"/>
              </w:rPr>
              <w:t>телью и цветными мелками, овладевают навыками работы с акварелью «по мокрому», тушью, пером и палочкой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756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30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Характер линий.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0A6963">
            <w:pPr>
              <w:pStyle w:val="ParagraphStyle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Формируют умение видеть многообразие линий в окружающей действительности, создают разные фактуры и художественный образ при помощи о</w:t>
            </w:r>
            <w:r w:rsidRPr="008148FD">
              <w:rPr>
                <w:rFonts w:ascii="Times New Roman" w:hAnsi="Times New Roman" w:cs="Times New Roman"/>
              </w:rPr>
              <w:t>п</w:t>
            </w:r>
            <w:r w:rsidRPr="008148FD">
              <w:rPr>
                <w:rFonts w:ascii="Times New Roman" w:hAnsi="Times New Roman" w:cs="Times New Roman"/>
              </w:rPr>
              <w:t>ределенного материала (ветви деревьев со своим характером и настроением)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0A6963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612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31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Ритм пятен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Дают представление о композиции, пропорции, ритме линий и пятен; воспитывают любовь и б</w:t>
            </w:r>
            <w:r w:rsidRPr="008148FD">
              <w:rPr>
                <w:rFonts w:ascii="Times New Roman" w:hAnsi="Times New Roman" w:cs="Times New Roman"/>
              </w:rPr>
              <w:t>е</w:t>
            </w:r>
            <w:r w:rsidRPr="008148FD">
              <w:rPr>
                <w:rFonts w:ascii="Times New Roman" w:hAnsi="Times New Roman" w:cs="Times New Roman"/>
              </w:rPr>
              <w:t>режное отношение к природе и животным, осо</w:t>
            </w:r>
            <w:r w:rsidRPr="008148FD">
              <w:rPr>
                <w:rFonts w:ascii="Times New Roman" w:hAnsi="Times New Roman" w:cs="Times New Roman"/>
              </w:rPr>
              <w:t>з</w:t>
            </w:r>
            <w:r w:rsidRPr="008148FD">
              <w:rPr>
                <w:rFonts w:ascii="Times New Roman" w:hAnsi="Times New Roman" w:cs="Times New Roman"/>
              </w:rPr>
              <w:t>нают роль различных средств художественной в</w:t>
            </w:r>
            <w:r w:rsidRPr="008148FD">
              <w:rPr>
                <w:rFonts w:ascii="Times New Roman" w:hAnsi="Times New Roman" w:cs="Times New Roman"/>
              </w:rPr>
              <w:t>ы</w:t>
            </w:r>
            <w:r w:rsidRPr="008148FD">
              <w:rPr>
                <w:rFonts w:ascii="Times New Roman" w:hAnsi="Times New Roman" w:cs="Times New Roman"/>
              </w:rPr>
              <w:t>разительности для создания того или иного образа, овладевают навыками работы с разными матери</w:t>
            </w:r>
            <w:r w:rsidRPr="008148FD">
              <w:rPr>
                <w:rFonts w:ascii="Times New Roman" w:hAnsi="Times New Roman" w:cs="Times New Roman"/>
              </w:rPr>
              <w:t>а</w:t>
            </w:r>
            <w:r w:rsidRPr="008148FD">
              <w:rPr>
                <w:rFonts w:ascii="Times New Roman" w:hAnsi="Times New Roman" w:cs="Times New Roman"/>
              </w:rPr>
              <w:t>лами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576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32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Пропорции  выражают характер.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Развивают интерес к наблюдению за живой прир</w:t>
            </w:r>
            <w:r w:rsidRPr="008148FD">
              <w:rPr>
                <w:rFonts w:ascii="Times New Roman" w:hAnsi="Times New Roman" w:cs="Times New Roman"/>
              </w:rPr>
              <w:t>о</w:t>
            </w:r>
            <w:r w:rsidRPr="008148FD">
              <w:rPr>
                <w:rFonts w:ascii="Times New Roman" w:hAnsi="Times New Roman" w:cs="Times New Roman"/>
              </w:rPr>
              <w:t>дой, определяют пропорции частей предметов, и</w:t>
            </w:r>
            <w:r w:rsidRPr="008148FD">
              <w:rPr>
                <w:rFonts w:ascii="Times New Roman" w:hAnsi="Times New Roman" w:cs="Times New Roman"/>
              </w:rPr>
              <w:t>с</w:t>
            </w:r>
            <w:r w:rsidRPr="008148FD">
              <w:rPr>
                <w:rFonts w:ascii="Times New Roman" w:hAnsi="Times New Roman" w:cs="Times New Roman"/>
              </w:rPr>
              <w:t>пользуют полученные знания в практической де</w:t>
            </w:r>
            <w:r w:rsidRPr="008148FD">
              <w:rPr>
                <w:rFonts w:ascii="Times New Roman" w:hAnsi="Times New Roman" w:cs="Times New Roman"/>
              </w:rPr>
              <w:t>я</w:t>
            </w:r>
            <w:r w:rsidRPr="008148FD">
              <w:rPr>
                <w:rFonts w:ascii="Times New Roman" w:hAnsi="Times New Roman" w:cs="Times New Roman"/>
              </w:rPr>
              <w:t>тельности,  выполняют творческие работы.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1338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 33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Ритм линий и пятен, цвет, пропорции – средства в</w:t>
            </w:r>
            <w:r w:rsidRPr="008148FD">
              <w:rPr>
                <w:rFonts w:ascii="Times New Roman" w:hAnsi="Times New Roman" w:cs="Times New Roman"/>
              </w:rPr>
              <w:t>ы</w:t>
            </w:r>
            <w:r w:rsidRPr="008148FD">
              <w:rPr>
                <w:rFonts w:ascii="Times New Roman" w:hAnsi="Times New Roman" w:cs="Times New Roman"/>
              </w:rPr>
              <w:t>разительности.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Понимают роль взаимодействия различных средств художественной  выразительности для создания образа. Создают коллективное панно « Весна Шум птиц.»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749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8FD">
              <w:rPr>
                <w:rFonts w:ascii="Times New Roman" w:hAnsi="Times New Roman" w:cs="Times New Roman"/>
                <w:sz w:val="24"/>
                <w:szCs w:val="24"/>
              </w:rPr>
              <w:t xml:space="preserve">  34</w:t>
            </w: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Обобщающий урок года</w:t>
            </w:r>
          </w:p>
        </w:tc>
        <w:tc>
          <w:tcPr>
            <w:tcW w:w="1969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Презентация лучших проектов. Обобщают работу за год.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>1ч</w:t>
            </w:r>
          </w:p>
        </w:tc>
      </w:tr>
      <w:tr w:rsidR="000D5099" w:rsidRPr="008148FD" w:rsidTr="007073E6">
        <w:trPr>
          <w:gridAfter w:val="2"/>
          <w:wAfter w:w="901" w:type="pct"/>
          <w:trHeight w:val="10230"/>
        </w:trPr>
        <w:tc>
          <w:tcPr>
            <w:tcW w:w="4099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lastRenderedPageBreak/>
              <w:t xml:space="preserve">                                                                       </w:t>
            </w: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0D5099" w:rsidRPr="008148FD" w:rsidTr="007073E6">
        <w:trPr>
          <w:gridAfter w:val="2"/>
          <w:wAfter w:w="901" w:type="pct"/>
          <w:trHeight w:val="5821"/>
        </w:trPr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0D5099" w:rsidRPr="008148FD" w:rsidTr="007073E6">
        <w:trPr>
          <w:gridAfter w:val="2"/>
          <w:wAfter w:w="901" w:type="pct"/>
          <w:trHeight w:val="5085"/>
        </w:trPr>
        <w:tc>
          <w:tcPr>
            <w:tcW w:w="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5099" w:rsidRPr="008148FD" w:rsidRDefault="000D5099" w:rsidP="00A1462D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  <w:r w:rsidRPr="008148FD"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4383" w:type="dxa"/>
        <w:tblInd w:w="-4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4383"/>
      </w:tblGrid>
      <w:tr w:rsidR="000D5099" w:rsidRPr="008148FD">
        <w:trPr>
          <w:trHeight w:val="703"/>
        </w:trPr>
        <w:tc>
          <w:tcPr>
            <w:tcW w:w="5000" w:type="pct"/>
            <w:tcBorders>
              <w:top w:val="nil"/>
            </w:tcBorders>
          </w:tcPr>
          <w:p w:rsidR="000D5099" w:rsidRPr="008148FD" w:rsidRDefault="000D5099" w:rsidP="00EF7D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4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6160"/>
      </w:tblGrid>
      <w:tr w:rsidR="000D5099" w:rsidRPr="008148FD">
        <w:trPr>
          <w:trHeight w:val="1432"/>
        </w:trPr>
        <w:tc>
          <w:tcPr>
            <w:tcW w:w="5000" w:type="pct"/>
            <w:tcBorders>
              <w:bottom w:val="nil"/>
            </w:tcBorders>
          </w:tcPr>
          <w:p w:rsidR="000D5099" w:rsidRPr="008148FD" w:rsidRDefault="000D5099" w:rsidP="00D172B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19488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0D5099" w:rsidRPr="008148FD" w:rsidRDefault="000D5099" w:rsidP="00EF7D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</w:p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</w:p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997"/>
        <w:tblW w:w="16216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16216"/>
      </w:tblGrid>
      <w:tr w:rsidR="000D5099" w:rsidRPr="008148FD">
        <w:trPr>
          <w:trHeight w:val="2916"/>
        </w:trPr>
        <w:tc>
          <w:tcPr>
            <w:tcW w:w="5000" w:type="pct"/>
            <w:tcBorders>
              <w:top w:val="nil"/>
              <w:bottom w:val="nil"/>
            </w:tcBorders>
          </w:tcPr>
          <w:p w:rsidR="000D5099" w:rsidRPr="008148FD" w:rsidRDefault="000D5099" w:rsidP="00194881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148FD">
              <w:rPr>
                <w:rFonts w:ascii="Times New Roman" w:hAnsi="Times New Roman" w:cs="Times New Roman"/>
              </w:rPr>
              <w:br/>
            </w:r>
          </w:p>
          <w:p w:rsidR="000D5099" w:rsidRPr="008148FD" w:rsidRDefault="000D5099" w:rsidP="00EF7D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0D5099" w:rsidRPr="008148FD" w:rsidRDefault="000D5099">
      <w:pPr>
        <w:rPr>
          <w:rFonts w:ascii="Times New Roman" w:hAnsi="Times New Roman" w:cs="Times New Roman"/>
          <w:sz w:val="24"/>
          <w:szCs w:val="24"/>
        </w:rPr>
      </w:pPr>
    </w:p>
    <w:sectPr w:rsidR="000D5099" w:rsidRPr="008148FD" w:rsidSect="007073E6">
      <w:headerReference w:type="default" r:id="rId7"/>
      <w:pgSz w:w="11906" w:h="16838"/>
      <w:pgMar w:top="720" w:right="720" w:bottom="539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73F" w:rsidRDefault="006D373F" w:rsidP="001053BA">
      <w:pPr>
        <w:spacing w:after="0" w:line="240" w:lineRule="auto"/>
      </w:pPr>
      <w:r>
        <w:separator/>
      </w:r>
    </w:p>
  </w:endnote>
  <w:endnote w:type="continuationSeparator" w:id="1">
    <w:p w:rsidR="006D373F" w:rsidRDefault="006D373F" w:rsidP="0010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73F" w:rsidRDefault="006D373F" w:rsidP="001053BA">
      <w:pPr>
        <w:spacing w:after="0" w:line="240" w:lineRule="auto"/>
      </w:pPr>
      <w:r>
        <w:separator/>
      </w:r>
    </w:p>
  </w:footnote>
  <w:footnote w:type="continuationSeparator" w:id="1">
    <w:p w:rsidR="006D373F" w:rsidRDefault="006D373F" w:rsidP="0010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099" w:rsidRPr="001053BA" w:rsidRDefault="000D5099" w:rsidP="00131812">
    <w:pPr>
      <w:pStyle w:val="a6"/>
      <w:ind w:left="360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2B"/>
    <w:multiLevelType w:val="multilevel"/>
    <w:tmpl w:val="2BD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D53195"/>
    <w:multiLevelType w:val="hybridMultilevel"/>
    <w:tmpl w:val="D5C2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06648"/>
    <w:multiLevelType w:val="multilevel"/>
    <w:tmpl w:val="D544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0CB3C83"/>
    <w:multiLevelType w:val="multilevel"/>
    <w:tmpl w:val="4BCE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6819E0"/>
    <w:multiLevelType w:val="multilevel"/>
    <w:tmpl w:val="B3F0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6AF04FC2"/>
    <w:multiLevelType w:val="multilevel"/>
    <w:tmpl w:val="1BB0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BDD3F78"/>
    <w:multiLevelType w:val="multilevel"/>
    <w:tmpl w:val="65664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F360F"/>
    <w:rsid w:val="00014248"/>
    <w:rsid w:val="00037759"/>
    <w:rsid w:val="00041D05"/>
    <w:rsid w:val="00047793"/>
    <w:rsid w:val="00057984"/>
    <w:rsid w:val="0006001B"/>
    <w:rsid w:val="00064D8E"/>
    <w:rsid w:val="00076C42"/>
    <w:rsid w:val="00096AC4"/>
    <w:rsid w:val="000A6963"/>
    <w:rsid w:val="000D5099"/>
    <w:rsid w:val="001053BA"/>
    <w:rsid w:val="00131812"/>
    <w:rsid w:val="001355F7"/>
    <w:rsid w:val="00142901"/>
    <w:rsid w:val="0014591B"/>
    <w:rsid w:val="00194881"/>
    <w:rsid w:val="00233448"/>
    <w:rsid w:val="00251AD1"/>
    <w:rsid w:val="002D36FA"/>
    <w:rsid w:val="002F38B4"/>
    <w:rsid w:val="00330832"/>
    <w:rsid w:val="00343F3B"/>
    <w:rsid w:val="003477BB"/>
    <w:rsid w:val="003906C0"/>
    <w:rsid w:val="003A0981"/>
    <w:rsid w:val="003B0514"/>
    <w:rsid w:val="003F360F"/>
    <w:rsid w:val="00433B30"/>
    <w:rsid w:val="004A250E"/>
    <w:rsid w:val="004A25E3"/>
    <w:rsid w:val="004B62F3"/>
    <w:rsid w:val="004E5FAE"/>
    <w:rsid w:val="004F0797"/>
    <w:rsid w:val="004F4843"/>
    <w:rsid w:val="0050261F"/>
    <w:rsid w:val="005A13ED"/>
    <w:rsid w:val="00600BA9"/>
    <w:rsid w:val="006104E6"/>
    <w:rsid w:val="00610E68"/>
    <w:rsid w:val="006278D7"/>
    <w:rsid w:val="00636040"/>
    <w:rsid w:val="006363FC"/>
    <w:rsid w:val="00647982"/>
    <w:rsid w:val="00696EF4"/>
    <w:rsid w:val="006D373F"/>
    <w:rsid w:val="007073E6"/>
    <w:rsid w:val="007315F6"/>
    <w:rsid w:val="00747DBC"/>
    <w:rsid w:val="00786082"/>
    <w:rsid w:val="00811DB3"/>
    <w:rsid w:val="008148FD"/>
    <w:rsid w:val="00866D2A"/>
    <w:rsid w:val="00870A09"/>
    <w:rsid w:val="008C1FE7"/>
    <w:rsid w:val="008C2D4C"/>
    <w:rsid w:val="008C4FB5"/>
    <w:rsid w:val="00921E06"/>
    <w:rsid w:val="00924E4B"/>
    <w:rsid w:val="00934C11"/>
    <w:rsid w:val="00947C6A"/>
    <w:rsid w:val="0095367A"/>
    <w:rsid w:val="009A456C"/>
    <w:rsid w:val="009C48A4"/>
    <w:rsid w:val="009D3EE9"/>
    <w:rsid w:val="009E3799"/>
    <w:rsid w:val="009F364D"/>
    <w:rsid w:val="00A1462D"/>
    <w:rsid w:val="00A4257F"/>
    <w:rsid w:val="00AD25DD"/>
    <w:rsid w:val="00AE0D07"/>
    <w:rsid w:val="00AF32A7"/>
    <w:rsid w:val="00AF4702"/>
    <w:rsid w:val="00B069D7"/>
    <w:rsid w:val="00B12E48"/>
    <w:rsid w:val="00B45551"/>
    <w:rsid w:val="00BF046A"/>
    <w:rsid w:val="00BF1957"/>
    <w:rsid w:val="00C11697"/>
    <w:rsid w:val="00C139B6"/>
    <w:rsid w:val="00C30A6C"/>
    <w:rsid w:val="00C40E16"/>
    <w:rsid w:val="00C4126D"/>
    <w:rsid w:val="00C642EE"/>
    <w:rsid w:val="00CE04F4"/>
    <w:rsid w:val="00D172BE"/>
    <w:rsid w:val="00D316A5"/>
    <w:rsid w:val="00D51B32"/>
    <w:rsid w:val="00D57BED"/>
    <w:rsid w:val="00D636D1"/>
    <w:rsid w:val="00DA1BB1"/>
    <w:rsid w:val="00DA500F"/>
    <w:rsid w:val="00DF6614"/>
    <w:rsid w:val="00E0133E"/>
    <w:rsid w:val="00E14505"/>
    <w:rsid w:val="00E5754A"/>
    <w:rsid w:val="00E624C5"/>
    <w:rsid w:val="00E9410F"/>
    <w:rsid w:val="00E9602E"/>
    <w:rsid w:val="00EB543F"/>
    <w:rsid w:val="00EC484F"/>
    <w:rsid w:val="00ED1FF9"/>
    <w:rsid w:val="00EE503D"/>
    <w:rsid w:val="00EF7D19"/>
    <w:rsid w:val="00F22216"/>
    <w:rsid w:val="00F47F0C"/>
    <w:rsid w:val="00F62A5E"/>
    <w:rsid w:val="00F63F56"/>
    <w:rsid w:val="00F772D6"/>
    <w:rsid w:val="00FD105F"/>
    <w:rsid w:val="00FF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F7D1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B051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0514"/>
    <w:rPr>
      <w:rFonts w:ascii="Cambria" w:hAnsi="Cambria" w:cs="Cambria"/>
      <w:color w:val="365F91"/>
      <w:sz w:val="32"/>
      <w:szCs w:val="32"/>
    </w:rPr>
  </w:style>
  <w:style w:type="paragraph" w:customStyle="1" w:styleId="ParagraphStyle">
    <w:name w:val="Paragraph Style"/>
    <w:uiPriority w:val="99"/>
    <w:rsid w:val="003F360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3F3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F360F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EF7D19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paragraph" w:styleId="a5">
    <w:name w:val="Revision"/>
    <w:hidden/>
    <w:uiPriority w:val="99"/>
    <w:semiHidden/>
    <w:rsid w:val="004A25E3"/>
    <w:rPr>
      <w:rFonts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10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53BA"/>
  </w:style>
  <w:style w:type="paragraph" w:styleId="a8">
    <w:name w:val="footer"/>
    <w:basedOn w:val="a"/>
    <w:link w:val="a9"/>
    <w:uiPriority w:val="99"/>
    <w:rsid w:val="001053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53BA"/>
  </w:style>
  <w:style w:type="paragraph" w:styleId="aa">
    <w:name w:val="TOC Heading"/>
    <w:basedOn w:val="1"/>
    <w:next w:val="a"/>
    <w:uiPriority w:val="99"/>
    <w:qFormat/>
    <w:rsid w:val="003B0514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99"/>
    <w:semiHidden/>
    <w:rsid w:val="003B0514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99"/>
    <w:semiHidden/>
    <w:rsid w:val="003B0514"/>
    <w:pPr>
      <w:spacing w:after="100" w:line="259" w:lineRule="auto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99"/>
    <w:semiHidden/>
    <w:rsid w:val="003B0514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b">
    <w:name w:val="Normal (Web)"/>
    <w:basedOn w:val="a"/>
    <w:uiPriority w:val="99"/>
    <w:semiHidden/>
    <w:rsid w:val="0081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4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2235</Words>
  <Characters>12745</Characters>
  <Application>Microsoft Office Word</Application>
  <DocSecurity>0</DocSecurity>
  <Lines>106</Lines>
  <Paragraphs>29</Paragraphs>
  <ScaleCrop>false</ScaleCrop>
  <Company>Microsoft</Company>
  <LinksUpToDate>false</LinksUpToDate>
  <CharactersWithSpaces>14951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2017-08-30T06:54:00Z</cp:lastPrinted>
  <dcterms:created xsi:type="dcterms:W3CDTF">2019-04-10T13:29:00Z</dcterms:created>
  <dcterms:modified xsi:type="dcterms:W3CDTF">2019-04-10T13:29:00Z</dcterms:modified>
</cp:coreProperties>
</file>