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93" w:rsidRPr="00A14593" w:rsidRDefault="00A14593" w:rsidP="00A14593">
      <w:pPr>
        <w:rPr>
          <w:rFonts w:ascii="Times New Roman" w:hAnsi="Times New Roman" w:cs="Times New Roman"/>
          <w:b/>
          <w:sz w:val="24"/>
          <w:szCs w:val="24"/>
        </w:rPr>
      </w:pPr>
      <w:r w:rsidRPr="00A145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Учебная программа история  10 класс разработана на основе Примерной программы среднего (полного) общего образования.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В учебной программе используется следующий учебно-методический комплект: Сахаров А.Н., Буганов В.И. История России с древнейших времен до конца 17 века.- М.: Просвещение, 2006.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Буганов В.И., Зырянов П.Н., Сахаров А.Н. История России конец 17- 19 век .-М.: Просвещение, 2007.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Загладин Н.В.Всемирная история. История России и мира с древнейших времен до конца 19 века.- М.: Просвещение, 2004.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Карты, схемы, таблицы периода всеобщей истории.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Электронные средства обучения.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Программа составлена в соответствии с объёмом учебного времени, отводимого на изучение предмета истории по учебному плану образовательного учреждения- 70 часов в год, 2 часа в неделю.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учётом психолого-возрастных особенностей обучающихся и требований межпредметной интеграции программа устанавливает примерное распределение учебного времени: история России-46 часов; Новая история-24 часа.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Цели учебной программы: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этносоциальных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- развитие особенности понимать историческую обусловленность явлений и процессов современного мира, критически анализировать историческую информацию, определять собственную позицию по отношению к окружающей действительности, соотносить ее с исторически возникшими мировоззренческими системами;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 и элементов философско- исторических и методологических знаний об историческом процессе; подготовка учащихся к продолжению образования в области гуманитарных дисциплин, научному пониманию роли места истории в системе общественных дисциплин;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-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lastRenderedPageBreak/>
        <w:t>- формирование ответственности за историческое образование и историческое мышление-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современности; определять и аргументировано представлять собственное отношение к дискуссионным проблемам истории.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Уроки обобщения и контроля знаний определяются учителем, проводятся в форме зачетов. Данная программа охватывает историческое время с  середины 19 века до начала 21 в.  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  В результате изучения истории на базовом уровне ученик должен знать/ понимать: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 основные факты, процессы, явления, характеризующие целостность и системность отечественной и всемирной истории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 периодизацию всемирной и отечественной истории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.современные версии и трактовки важнейших проблем отечественной и всемирной истории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.историческую обусловленность современных общественных процессов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Уметь: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.проводить поиск исторической информации в источниках разного типа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.критически анализировать источник исторической информации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 анализировать историческую информацию, представленную в различных знаковых системах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 различать в исторической информации факты, и мнения, исторические описания и исторические объяснения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 устанавливать причинно-следственные связи между явлениями, пространственные и временные рамки изучаемых исторических процессов и явлений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 представлять результаты изучения исторического материала в форме конспекта, реферата, рецензии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 для определения собственной позиции по отношению к явлениям современной жизни, исходя из их исторической обусловленности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 критического восприятия получаемой извне социальной информации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lastRenderedPageBreak/>
        <w:t>. соотнесение своих действий и поступков, окружающих с исторически возникшими формами социального поведения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. осознание себя как представителя исторически сложившегося гражданского, этнокультурного, конфессионального сообщества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14593" w:rsidRPr="00A14593" w:rsidRDefault="00A14593" w:rsidP="00A14593">
      <w:pPr>
        <w:rPr>
          <w:rFonts w:ascii="Times New Roman" w:hAnsi="Times New Roman" w:cs="Times New Roman"/>
          <w:b/>
          <w:sz w:val="24"/>
          <w:szCs w:val="24"/>
        </w:rPr>
      </w:pPr>
      <w:r w:rsidRPr="00A14593">
        <w:rPr>
          <w:rFonts w:ascii="Times New Roman" w:hAnsi="Times New Roman" w:cs="Times New Roman"/>
          <w:b/>
          <w:sz w:val="24"/>
          <w:szCs w:val="24"/>
        </w:rPr>
        <w:t xml:space="preserve">     Учебно-тематическое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1275"/>
        <w:gridCol w:w="1842"/>
        <w:gridCol w:w="6"/>
        <w:gridCol w:w="1981"/>
        <w:gridCol w:w="1665"/>
      </w:tblGrid>
      <w:tr w:rsidR="00A14593" w:rsidRPr="00A14593" w:rsidTr="00D23B02">
        <w:trPr>
          <w:trHeight w:val="231"/>
        </w:trPr>
        <w:tc>
          <w:tcPr>
            <w:tcW w:w="817" w:type="dxa"/>
            <w:vMerge w:val="restart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494" w:type="dxa"/>
            <w:gridSpan w:val="4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 на</w:t>
            </w:r>
          </w:p>
        </w:tc>
      </w:tr>
      <w:tr w:rsidR="00A14593" w:rsidRPr="00A14593" w:rsidTr="00D23B02">
        <w:trPr>
          <w:trHeight w:val="299"/>
        </w:trPr>
        <w:tc>
          <w:tcPr>
            <w:tcW w:w="817" w:type="dxa"/>
            <w:vMerge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 уроки</w:t>
            </w:r>
          </w:p>
        </w:tc>
        <w:tc>
          <w:tcPr>
            <w:tcW w:w="1981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Практические или творческие работы</w:t>
            </w:r>
          </w:p>
        </w:tc>
        <w:tc>
          <w:tcPr>
            <w:tcW w:w="166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A14593" w:rsidRPr="00A14593" w:rsidTr="00D23B02">
        <w:tc>
          <w:tcPr>
            <w:tcW w:w="817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7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gridSpan w:val="2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3" w:rsidRPr="00A14593" w:rsidTr="00D23B02">
        <w:tc>
          <w:tcPr>
            <w:tcW w:w="817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Предыстория народов России. Начало Руси.</w:t>
            </w:r>
          </w:p>
        </w:tc>
        <w:tc>
          <w:tcPr>
            <w:tcW w:w="127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gridSpan w:val="2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593" w:rsidRPr="00A14593" w:rsidTr="00D23B02">
        <w:tc>
          <w:tcPr>
            <w:tcW w:w="817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Русь в XI-XII вв.</w:t>
            </w:r>
          </w:p>
        </w:tc>
        <w:tc>
          <w:tcPr>
            <w:tcW w:w="127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gridSpan w:val="2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593" w:rsidRPr="00A14593" w:rsidTr="00D23B02">
        <w:tc>
          <w:tcPr>
            <w:tcW w:w="817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Русь в XIII-XV вв.</w:t>
            </w:r>
          </w:p>
        </w:tc>
        <w:tc>
          <w:tcPr>
            <w:tcW w:w="127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gridSpan w:val="2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593" w:rsidRPr="00A14593" w:rsidTr="00D23B02">
        <w:tc>
          <w:tcPr>
            <w:tcW w:w="817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Русь в XVI в.</w:t>
            </w:r>
          </w:p>
        </w:tc>
        <w:tc>
          <w:tcPr>
            <w:tcW w:w="127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gridSpan w:val="2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593" w:rsidRPr="00A14593" w:rsidTr="00D23B02">
        <w:tc>
          <w:tcPr>
            <w:tcW w:w="817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Россия в XVII в.</w:t>
            </w:r>
          </w:p>
        </w:tc>
        <w:tc>
          <w:tcPr>
            <w:tcW w:w="127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gridSpan w:val="2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593" w:rsidRPr="00A14593" w:rsidTr="00D23B02">
        <w:tc>
          <w:tcPr>
            <w:tcW w:w="817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Россия в конце XVII-XVIII вв.</w:t>
            </w:r>
          </w:p>
        </w:tc>
        <w:tc>
          <w:tcPr>
            <w:tcW w:w="127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gridSpan w:val="2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593" w:rsidRPr="00A14593" w:rsidTr="00D23B02">
        <w:tc>
          <w:tcPr>
            <w:tcW w:w="817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Россия в первой половине XIX в.</w:t>
            </w:r>
          </w:p>
        </w:tc>
        <w:tc>
          <w:tcPr>
            <w:tcW w:w="127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2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593" w:rsidRPr="00A14593" w:rsidTr="00D23B02">
        <w:tc>
          <w:tcPr>
            <w:tcW w:w="817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Предыстория человечества</w:t>
            </w:r>
          </w:p>
        </w:tc>
        <w:tc>
          <w:tcPr>
            <w:tcW w:w="127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2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3" w:rsidRPr="00A14593" w:rsidTr="00D23B02">
        <w:tc>
          <w:tcPr>
            <w:tcW w:w="817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мира и Средневековья</w:t>
            </w:r>
          </w:p>
        </w:tc>
        <w:tc>
          <w:tcPr>
            <w:tcW w:w="127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gridSpan w:val="2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593" w:rsidRPr="00A14593" w:rsidTr="00D23B02">
        <w:tc>
          <w:tcPr>
            <w:tcW w:w="817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Новое время: эпоха модернизации</w:t>
            </w:r>
          </w:p>
        </w:tc>
        <w:tc>
          <w:tcPr>
            <w:tcW w:w="127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  <w:gridSpan w:val="2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593" w:rsidRPr="00A14593" w:rsidTr="00D23B02">
        <w:tc>
          <w:tcPr>
            <w:tcW w:w="817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7" w:type="dxa"/>
            <w:gridSpan w:val="2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A14593" w:rsidRPr="00A14593" w:rsidRDefault="00A14593" w:rsidP="00A1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4593" w:rsidRPr="00A14593" w:rsidRDefault="00A14593" w:rsidP="00A14593">
      <w:pPr>
        <w:rPr>
          <w:rFonts w:ascii="Times New Roman" w:hAnsi="Times New Roman" w:cs="Times New Roman"/>
          <w:b/>
          <w:sz w:val="24"/>
          <w:szCs w:val="24"/>
        </w:rPr>
      </w:pPr>
      <w:r w:rsidRPr="00A14593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Введение                Географическое положение страны и его влияние на историю; природа и её влияние на судьбы страны; особенности развития России; роль личности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Предыстория народов России. Начало Руси.  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Переход от присваивающего хозяйства к производящему. Оседлое и кочевое хозяйство. Появление металлических орудий труда и их влияние н7а первобытное общество. Великое переселение народов. Праславяне.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Восточнославянские племена и их соседи. Занятия, общественный строй и верования восточных славян.  Складывание государства у восточных славян. Первые русские князья                                                                                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Русь в XI-XII вв.    Княжеская усобица. Политика Ярослава Мудрого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Княжеские усобицы на Руси. Любечский съезд князей. Владимир Мономах. Христианская культура и языческие традиции. Влияние Византии. Культура Древней Руси как один из фактов образования древнерусской народности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Идея единства Русской земли.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Русь в XIII-XVвв.         Нашествие на Русь. Русь и Орда.  Экспансия с Запада. Борьба с крестоносцами: итоги и значение.    Восстановление экономики русских земель. Формы землевладения и категории населения. Роль городов в объединительном процессе. Изменения в социальной структуре общества и формах феодального землевладения  .  Русские земли в составе Великого княжества Литовского. Борьба за политическую гегемонию в Северо – Восточной Руси    Москва как центр объединения русских земель. Взаимосвязь процессов объединения русских земель и освобождения от ордынского владычества   Завершение объединения русских земель и образование Российского государства. Свержение золотоордынского ига. Великое княжество Московское в системе международных отношений.  «Москва – третий Рим». Роль Церкви в государственном строительстве. Автокефалия Русской православной церкви. 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Россия в XVI в.          Установление царской власти,  создание органов сословно – представительной монархии. Реформы середины 16 века. Расширение государственной территории в 16 веке. Опричнина. Закрепощение крестьян. Пресечение правящей династии. Культурное развитие русских земель и княжеств. Влияние внешних факторов на развитие русской культуры.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Россия в XVII в .       Смута. Обострение социально – экономических противоречий. Борьба с Речью Посполитой и Швецией. Восстановление самодержавия. Первые Романовы. Юридическое оформление крепостного права. Новые явления в экономике: начало складывания всероссийского рынка. Образование мануфактур.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Социальные движения 17 века.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Церковный раскол. Старообрядчество. Рост территории. Развитие культуры народов России в 17 веке. Усиление светских элементов в русской культуре.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Россия в конце XVII-XVIII вв       Личность Петра.  Петровские противоречия. Реформы. Северная война. Провозглашение империи. Абсолютизм в период дворцовых переворотов. Екатерина II и просвещенный абсолютизм.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lastRenderedPageBreak/>
        <w:t>Превращение дворянства в господствующее сословие, а России в мировую державу в 18 веке.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Экономика России второй половины 18 в. расцвет крепостничества. Социальные движения второй половины 18 в. Развитие культуры.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Особенности экономики России в первой половине 19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 в условиях промышленного переворота.  Внутренняя и внешняя политика Павла I.        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Дней « Александровых прекрасное начало». Негласный комитет. М.М. Сперанский. Отечественная война 1812г. Внутренняя политика Александра 1 после окончания Отечественной войны 1812 года. Личность Николая1. преобразования в государственном управлении. Крестьянский вопрос. А.Х. Бенкендорф , С.С. Уваров. Внешняя политика. Крымская война. Развитие образования, науки и культуры.           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Предыстория человечества.   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Гипотезы происхождения человека, факторы, способствовавшие выделению человека из мира природы, направления эволюции человеческого рода, хозяйственная деятельность человека, проблемы в отношениях человека и природы,  факторы зарождения имущественного неравенства и появления частной собственности, предпосылки формирования древнейших  цивилизаций. 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Цивилизации Древнего мира и Средних веков.      Особенности  древнейших цивилизаций Греции, особенности хозяйственной деятельности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 Причины и последствия Греко-персидских войн, результаты Пелопонесских войн, идеи религии и философии в эпоху А.Македонского.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 Экономические и политические причины кризиса Римской империи.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 Основные достижения искусства Древнего мира.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 Особенности социально-экономических отношений, формирования системы крупного землевладения в раннефеодальных государствах. Положение зависимого населения, отношения между церковной и светской властью.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Внутреннее устройство Византийской империи, особенности императорской власти.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Средневековое общество, причины его кризиса.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Природные условия Аравийского полуострова, роль ислама в складывании Арабского государства. Причины кризиса Арабского халифата, роль религиозных разногласий.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Новое время: эпоха модернизации.    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Предпосылки и признаки модернизации, проблемы периодизации. Влияние Великих географических открытий на развитие европейского общества. Предпосылки и </w:t>
      </w:r>
      <w:r w:rsidRPr="00A14593">
        <w:rPr>
          <w:rFonts w:ascii="Times New Roman" w:hAnsi="Times New Roman" w:cs="Times New Roman"/>
          <w:sz w:val="24"/>
          <w:szCs w:val="24"/>
        </w:rPr>
        <w:lastRenderedPageBreak/>
        <w:t>последствия перехода к мануфактурному производству .Значение вероучений Реформации на процесс модернизации, значение Контрреформации.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Причины перехода стран Европы к абсолютизму, предпосылки и особенности абсолютизма в Англии и Франции. Причины и противоречия европейской политики начала 17 века, особенности Вестфальской системы международных отношений.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Причины, особенности и значение первых буржуазных революций. Влияние идей мыслителей эпохи Просвещения на государственное устройство,   распространение идей просвещенного абсолютизма.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Особенности колонизации, повлиявшие на формирование национального характера и политических традиций американцев, особенности взглядов американских просветителей, итоги войны за независимость. Исторические условия, сложившиеся во Франции к концу 18 в.  основным события, этапы революции. Этапы развития и итоги Английской буржуазной революции и великой французской революции,  общие черты и различия.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Империя Наполеона, причины ее слабости. Причины, ход, значение революций в Европе в эпоху Нового времени.  Общественно-политические течения, сущность идеологий,  их влияние на социальные изменения.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Социально-экономические и политические предпосылки промышленного переворота, внутренние и внешние факторы, способствовавшие развитию экономики, противоречия промышленного переворота и его значение, изменения, произошедшие в промышленном производстве в 19 веке, особенности промышленного развития отдельных регионов Европы. Противоречия, социальные последствия промышленного переворота.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Влияние и причины замедленной модернизации в странах континентальной Европы. Основные положения «доктрины Монро», причины и последствия гражданской войны в США, особенности освободительного движения, политика европейских государств в Латинской Америке. Эволюция идей Нового времени,  суть естественнонаучных принципов исследования общественной жизни, особенности художественного творчества эпохи Просвещения, классицизма, романтизма, реализма.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Хозяйственную деятельность, факторы и причины ослабления государств Востока,  особенности развития Китая,  основные этапы британского завоевания Индии.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Соперничество России, Англии и Франции на Ближнем Востоке,  причины обострения восточного вопроса,  черты колониализма.</w:t>
      </w:r>
    </w:p>
    <w:p w:rsidR="00A14593" w:rsidRPr="00A14593" w:rsidRDefault="00A14593" w:rsidP="00A14593">
      <w:pPr>
        <w:rPr>
          <w:rFonts w:ascii="Times New Roman" w:hAnsi="Times New Roman" w:cs="Times New Roman"/>
          <w:b/>
          <w:sz w:val="24"/>
          <w:szCs w:val="24"/>
        </w:rPr>
      </w:pPr>
      <w:r w:rsidRPr="00A1459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обучающихся, осваивающих данную программу 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-называть даты важнейших событий отечественной  и всеобщей истории ;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- сравнивать однотипные исторические процессы отечественной и зарубежной истории , их причины и последствия;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-использовать карту как источник знаний, извлекать из неё сведения о фактах и событиях изучаемого периода;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lastRenderedPageBreak/>
        <w:t>-сравнивать содержание разнообразных источников, выявлять сходства и различия;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-анализировать и обобщать исторические факты и явления, определять их сущность и причины, оценивать их влияние на жизнь общества;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-объяснять мотивы, цели и результаты деятельности личности в историческом процессе;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>-сравнивать оценки исторических событий деятелями Нового времени, данные в учебнике, дополнительной литературе, документах;</w:t>
      </w: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  <w:r w:rsidRPr="00A14593">
        <w:rPr>
          <w:rFonts w:ascii="Times New Roman" w:hAnsi="Times New Roman" w:cs="Times New Roman"/>
          <w:sz w:val="24"/>
          <w:szCs w:val="24"/>
        </w:rPr>
        <w:t xml:space="preserve">-формулировать своё мнение, аргументировать его и обосновывать      </w:t>
      </w:r>
    </w:p>
    <w:p w:rsidR="00A14593" w:rsidRDefault="00A14593" w:rsidP="00A14593">
      <w:pPr>
        <w:tabs>
          <w:tab w:val="left" w:pos="1300"/>
          <w:tab w:val="left" w:pos="135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145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10773" w:type="dxa"/>
        <w:tblInd w:w="-1026" w:type="dxa"/>
        <w:tblLayout w:type="fixed"/>
        <w:tblLook w:val="0000"/>
      </w:tblPr>
      <w:tblGrid>
        <w:gridCol w:w="511"/>
        <w:gridCol w:w="2324"/>
        <w:gridCol w:w="3828"/>
        <w:gridCol w:w="1701"/>
        <w:gridCol w:w="1417"/>
        <w:gridCol w:w="992"/>
      </w:tblGrid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Тема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Вид учебной деятельности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4593" w:rsidRPr="000B55F7" w:rsidRDefault="00A14593" w:rsidP="000B55F7">
            <w:pPr>
              <w:autoSpaceDE w:val="0"/>
              <w:autoSpaceDN w:val="0"/>
              <w:adjustRightInd w:val="0"/>
              <w:spacing w:after="0" w:line="240" w:lineRule="auto"/>
              <w:ind w:right="17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п\ф</w:t>
            </w: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 I. </w:t>
            </w:r>
            <w:r w:rsidRPr="000B55F7">
              <w:rPr>
                <w:rFonts w:ascii="Times New Roman" w:hAnsi="Times New Roman" w:cs="Times New Roman"/>
                <w:b/>
                <w:bCs/>
              </w:rPr>
              <w:t xml:space="preserve">Русь изначальная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Происхождение славян. Их соседи и враги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Место славян среди индоевропейцев.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Восточные славяне: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Соседи восточных славян.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Великое переселение народов с конца IV в.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Крупные перемены в составе общества славян.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Таблица, схема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Восточнославянские племена в VIII—</w:t>
            </w:r>
            <w:r w:rsidRPr="000B55F7">
              <w:rPr>
                <w:rFonts w:ascii="Times New Roman" w:hAnsi="Times New Roman" w:cs="Times New Roman"/>
                <w:lang w:val="en-US"/>
              </w:rPr>
              <w:t>IX</w:t>
            </w:r>
            <w:r w:rsidRPr="000B55F7">
              <w:rPr>
                <w:rFonts w:ascii="Times New Roman" w:hAnsi="Times New Roman" w:cs="Times New Roman"/>
              </w:rPr>
              <w:t xml:space="preserve"> вв.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Формирование из родственных племен восточных славян крупных племенных союзов в VIII в.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Распад родовой общины.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Развитие ремесла, рост городов, торговые связи.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 xml:space="preserve">Торговые пути.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Становление Древнерусского государства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Появление восточнославянской государственности.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Норманнская теория создания Русского государства.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Начало династии Рюриковичей. Князь Олег.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Княжение Игоря. Правление княгини Ольги.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Правление князя Святослава. Приход к власти Владимира Святославича 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 xml:space="preserve">Крещение Руси.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RP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> II</w:t>
            </w:r>
            <w:r w:rsidRPr="000B55F7">
              <w:rPr>
                <w:rFonts w:ascii="Times New Roman" w:hAnsi="Times New Roman" w:cs="Times New Roman"/>
                <w:b/>
                <w:bCs/>
              </w:rPr>
              <w:t xml:space="preserve">. Расцвет Руси. XI– первая треть XIIвека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P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Расцвет Руси. XI — первая треть XII 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Правление Ярослава Мудрого. Междоусобицы на Руси.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RP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Тема III.</w:t>
            </w:r>
            <w:r w:rsidRPr="000B55F7">
              <w:rPr>
                <w:rFonts w:ascii="Times New Roman" w:hAnsi="Times New Roman" w:cs="Times New Roman"/>
                <w:lang w:val="en-US"/>
              </w:rPr>
              <w:t>  </w:t>
            </w:r>
            <w:r w:rsidRPr="000B55F7">
              <w:rPr>
                <w:rFonts w:ascii="Times New Roman" w:hAnsi="Times New Roman" w:cs="Times New Roman"/>
                <w:b/>
                <w:bCs/>
              </w:rPr>
              <w:t>Политическая раздробленность Руси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P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Политическая раздробленность Руси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Распад Древнерусского государства.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Политическая раздробленность Руси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Русские княжества XII—</w:t>
            </w:r>
            <w:r w:rsidRPr="000B55F7">
              <w:rPr>
                <w:rFonts w:ascii="Times New Roman" w:hAnsi="Times New Roman" w:cs="Times New Roman"/>
                <w:lang w:val="en-US"/>
              </w:rPr>
              <w:t>XIII</w:t>
            </w:r>
            <w:r w:rsidRPr="000B55F7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Опорный конспект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Культура Руси в X — начале XIII 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Культура народа — часть его истории.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Пройденный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RP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> III</w:t>
            </w:r>
            <w:r w:rsidRPr="000B55F7">
              <w:rPr>
                <w:rFonts w:ascii="Times New Roman" w:hAnsi="Times New Roman" w:cs="Times New Roman"/>
                <w:b/>
                <w:bCs/>
              </w:rPr>
              <w:t>. Русь в XIII—начале XIV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0B55F7">
              <w:rPr>
                <w:rFonts w:ascii="Times New Roman" w:hAnsi="Times New Roman" w:cs="Times New Roman"/>
                <w:b/>
                <w:bCs/>
              </w:rPr>
              <w:t xml:space="preserve">вв.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P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Борьба Руси за независимость в XIII в.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Монголо-татарское нашествие на Русь.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Натиск врагов на северо-западных границах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Возвышение Москвы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Борьба Твери и Москвы за первенство. Политические, социальные, территориально-географические предпосылки возвышения Москвы.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Противоборство Москвы и Литвы.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Куликовская битва 1380 г. Дмитрий Донской.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Таблица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RP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 xml:space="preserve">Тема IV. В борьбе за единство и независимость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P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В борьбе за единство и независимость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Правление Василия I Дмитриевича.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Феодальная война на Руси.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Опорный конспект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Образование Русского централизованного государства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Иван III. Расширение земель Московского государства.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Хозяйство и люди.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Россия ХV — </w:t>
            </w:r>
            <w:r w:rsidRPr="000B55F7">
              <w:rPr>
                <w:rFonts w:ascii="Times New Roman" w:hAnsi="Times New Roman" w:cs="Times New Roman"/>
                <w:lang w:val="en-US"/>
              </w:rPr>
              <w:t>XVI</w:t>
            </w:r>
            <w:r w:rsidRPr="000B55F7">
              <w:rPr>
                <w:rFonts w:ascii="Times New Roman" w:hAnsi="Times New Roman" w:cs="Times New Roman"/>
              </w:rPr>
              <w:t xml:space="preserve"> вв. в сравнении с Западом.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Культура и быт в XIV—</w:t>
            </w:r>
            <w:r w:rsidRPr="000B55F7">
              <w:rPr>
                <w:rFonts w:ascii="Times New Roman" w:hAnsi="Times New Roman" w:cs="Times New Roman"/>
                <w:lang w:val="en-US"/>
              </w:rPr>
              <w:t>XV</w:t>
            </w:r>
            <w:r w:rsidRPr="000B55F7">
              <w:rPr>
                <w:rFonts w:ascii="Times New Roman" w:hAnsi="Times New Roman" w:cs="Times New Roman"/>
              </w:rPr>
              <w:t xml:space="preserve"> вв.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 xml:space="preserve">Правление Василия III.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RP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> V</w:t>
            </w:r>
            <w:r w:rsidRPr="000B55F7">
              <w:rPr>
                <w:rFonts w:ascii="Times New Roman" w:hAnsi="Times New Roman" w:cs="Times New Roman"/>
                <w:b/>
                <w:bCs/>
              </w:rPr>
              <w:t>. Россия в XVI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0B55F7">
              <w:rPr>
                <w:rFonts w:ascii="Times New Roman" w:hAnsi="Times New Roman" w:cs="Times New Roman"/>
                <w:b/>
                <w:bCs/>
              </w:rPr>
              <w:t xml:space="preserve">в.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P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Россия в ХVI в.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Борьба за власть в юные годы Ивана IV. Реформы Избранной рады. </w:t>
            </w:r>
            <w:r w:rsidRPr="000B55F7">
              <w:rPr>
                <w:rFonts w:ascii="Times New Roman" w:hAnsi="Times New Roman" w:cs="Times New Roman"/>
                <w:i/>
                <w:iCs/>
              </w:rPr>
              <w:t>Внешняя политика Ивана IV</w:t>
            </w:r>
            <w:r w:rsidRPr="000B55F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План-конспект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От Руси к России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Новые явления в русской культуре.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План-конспект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Тесты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RP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> VI</w:t>
            </w:r>
            <w:r w:rsidRPr="000B55F7">
              <w:rPr>
                <w:rFonts w:ascii="Times New Roman" w:hAnsi="Times New Roman" w:cs="Times New Roman"/>
                <w:b/>
                <w:bCs/>
              </w:rPr>
              <w:t>. Россия в XVII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0B55F7">
              <w:rPr>
                <w:rFonts w:ascii="Times New Roman" w:hAnsi="Times New Roman" w:cs="Times New Roman"/>
                <w:b/>
                <w:bCs/>
              </w:rPr>
              <w:t xml:space="preserve">в.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P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Смутное время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Сущность и причины Смуты рубежа XVI—</w:t>
            </w:r>
            <w:r w:rsidRPr="000B55F7">
              <w:rPr>
                <w:rFonts w:ascii="Times New Roman" w:hAnsi="Times New Roman" w:cs="Times New Roman"/>
                <w:lang w:val="en-US"/>
              </w:rPr>
              <w:t>XVII</w:t>
            </w:r>
            <w:r w:rsidRPr="000B55F7">
              <w:rPr>
                <w:rFonts w:ascii="Times New Roman" w:hAnsi="Times New Roman" w:cs="Times New Roman"/>
              </w:rPr>
              <w:t xml:space="preserve"> вв.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Приход к власти Бориса Годунова.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Новые народные беды.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Поход Лжедмитрия I на Москву.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Кризис общества и государства в России. Второе ополчение. Избрание </w:t>
            </w:r>
            <w:r w:rsidRPr="000B55F7">
              <w:rPr>
                <w:rFonts w:ascii="Times New Roman" w:hAnsi="Times New Roman" w:cs="Times New Roman"/>
              </w:rPr>
              <w:lastRenderedPageBreak/>
              <w:t xml:space="preserve">Михаила Романова на царство.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25-27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Новые черты старой России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-Россия после Смуты. Первые годы правления Алексея Михайловича.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 -Социальные протесты. Народы России в XVII в.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0B55F7">
              <w:rPr>
                <w:rFonts w:ascii="Times New Roman" w:hAnsi="Times New Roman" w:cs="Times New Roman"/>
              </w:rPr>
              <w:t>Россия накануне преобразований.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Россия после Смуты.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Укрепление военной мощи страны и внешняя политика.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Первые годы правления Алексея Михайловича.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Сословный строй.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Внутренняя и внешняя политика Алексея Михайловича.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Народы России в XVII в.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 xml:space="preserve">Россия накануне преобразований.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RP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> VII</w:t>
            </w:r>
            <w:r w:rsidRPr="000B55F7">
              <w:rPr>
                <w:rFonts w:ascii="Times New Roman" w:hAnsi="Times New Roman" w:cs="Times New Roman"/>
                <w:b/>
                <w:bCs/>
              </w:rPr>
              <w:t>. Россия в XVIII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0B55F7">
              <w:rPr>
                <w:rFonts w:ascii="Times New Roman" w:hAnsi="Times New Roman" w:cs="Times New Roman"/>
                <w:b/>
                <w:bCs/>
              </w:rPr>
              <w:t xml:space="preserve">в.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P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28-29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Эпоха Петра I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Великое посольство.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Внешняя политика Петра I.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Реформы Петра I.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Царь и народ.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Проблемные задания,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30-31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Россия в эпоху дворцовых переворотов и во второй половине XVIII 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Эпоха дворцовых переворотов.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 xml:space="preserve">Правление Елизаветы Петровны. Петр III.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32-33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Расцвет дворянской империи в годы правления Екатерины II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Россия во время правления Екатерины II.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Экономика и население России во второй половине XVIII в.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RPr="00A14593" w:rsidTr="000B55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> VII</w:t>
            </w:r>
            <w:r w:rsidRPr="000B55F7">
              <w:rPr>
                <w:rFonts w:ascii="Times New Roman" w:hAnsi="Times New Roman" w:cs="Times New Roman"/>
                <w:b/>
                <w:bCs/>
              </w:rPr>
              <w:t>. Россия в первой половине XIX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0B55F7">
              <w:rPr>
                <w:rFonts w:ascii="Times New Roman" w:hAnsi="Times New Roman" w:cs="Times New Roman"/>
                <w:b/>
                <w:bCs/>
              </w:rPr>
              <w:t xml:space="preserve">в.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P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Россия в первой четверти XIXв.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Россия на рубеже веков: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Первые годы правления Александра I.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Внешняя политика России.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 xml:space="preserve">Отечественная война 1812 г. Жизнь России в послевоенный период. Движение декабристов.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План-конспект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36-37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Российская империя при Николае I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Внутренняя политика Николая I.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Внешняя политика Николая I.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 xml:space="preserve"> духовная жизнь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План-конспект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RPr="00A14593" w:rsidTr="000B55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> VIII</w:t>
            </w:r>
            <w:r w:rsidRPr="000B55F7">
              <w:rPr>
                <w:rFonts w:ascii="Times New Roman" w:hAnsi="Times New Roman" w:cs="Times New Roman"/>
                <w:b/>
                <w:bCs/>
              </w:rPr>
              <w:t>. Россия во второй половине XIX</w:t>
            </w:r>
            <w:r w:rsidRPr="000B55F7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0B55F7">
              <w:rPr>
                <w:rFonts w:ascii="Times New Roman" w:hAnsi="Times New Roman" w:cs="Times New Roman"/>
                <w:b/>
                <w:bCs/>
              </w:rPr>
              <w:t xml:space="preserve">в.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P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22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38-39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Россия в 1860 —</w:t>
            </w:r>
            <w:r w:rsidRPr="000B55F7">
              <w:rPr>
                <w:rFonts w:ascii="Times New Roman" w:hAnsi="Times New Roman" w:cs="Times New Roman"/>
                <w:lang w:val="en-US"/>
              </w:rPr>
              <w:t xml:space="preserve"> 1870-</w:t>
            </w:r>
            <w:r w:rsidRPr="000B55F7">
              <w:rPr>
                <w:rFonts w:ascii="Times New Roman" w:hAnsi="Times New Roman" w:cs="Times New Roman"/>
              </w:rPr>
              <w:t>е гг.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Реформы Александра II.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Россия после отмены крепостного права.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Развитие торговли и промышленности.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Положение в стране к началу 1880-х гг.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Групповая, парная, 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План-конспект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40-41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>Россия в 1880 —</w:t>
            </w:r>
            <w:r w:rsidRPr="000B55F7">
              <w:rPr>
                <w:rFonts w:ascii="Times New Roman" w:hAnsi="Times New Roman" w:cs="Times New Roman"/>
                <w:lang w:val="en-US"/>
              </w:rPr>
              <w:t xml:space="preserve"> 1890-</w:t>
            </w:r>
            <w:r w:rsidRPr="000B55F7">
              <w:rPr>
                <w:rFonts w:ascii="Times New Roman" w:hAnsi="Times New Roman" w:cs="Times New Roman"/>
              </w:rPr>
              <w:t>е гг.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Россия в годы правления Александра III. </w:t>
            </w:r>
          </w:p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5F7">
              <w:rPr>
                <w:rFonts w:ascii="Times New Roman" w:hAnsi="Times New Roman" w:cs="Times New Roman"/>
              </w:rPr>
              <w:t xml:space="preserve">Государственно-социальная система России в конце XIXв.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План-конспект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  <w:b/>
                <w:bCs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14593" w:rsidTr="000B55F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43-44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5F7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4593" w:rsidRPr="000B55F7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4593" w:rsidRDefault="00A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14593" w:rsidRDefault="00A14593" w:rsidP="00A14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14593" w:rsidRPr="00A14593" w:rsidRDefault="00A14593" w:rsidP="00A145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1"/>
        <w:gridCol w:w="1972"/>
        <w:gridCol w:w="2300"/>
        <w:gridCol w:w="1711"/>
        <w:gridCol w:w="1028"/>
        <w:gridCol w:w="1849"/>
      </w:tblGrid>
      <w:tr w:rsidR="00A14593" w:rsidTr="00D23B02">
        <w:tc>
          <w:tcPr>
            <w:tcW w:w="848" w:type="dxa"/>
          </w:tcPr>
          <w:p w:rsidR="00A14593" w:rsidRDefault="00A14593" w:rsidP="00D23B02">
            <w:r>
              <w:t>№ урока</w:t>
            </w:r>
          </w:p>
        </w:tc>
        <w:tc>
          <w:tcPr>
            <w:tcW w:w="2127" w:type="dxa"/>
          </w:tcPr>
          <w:p w:rsidR="00A14593" w:rsidRDefault="00A14593" w:rsidP="00D23B02">
            <w:r>
              <w:t>Тема урока</w:t>
            </w:r>
          </w:p>
        </w:tc>
        <w:tc>
          <w:tcPr>
            <w:tcW w:w="2222" w:type="dxa"/>
          </w:tcPr>
          <w:p w:rsidR="00A14593" w:rsidRDefault="00A14593" w:rsidP="00D23B02">
            <w:r>
              <w:t xml:space="preserve">Элементы </w:t>
            </w:r>
          </w:p>
          <w:p w:rsidR="00A14593" w:rsidRDefault="00A14593" w:rsidP="00D23B02">
            <w:r>
              <w:t>содержания</w:t>
            </w:r>
          </w:p>
        </w:tc>
        <w:tc>
          <w:tcPr>
            <w:tcW w:w="1843" w:type="dxa"/>
          </w:tcPr>
          <w:p w:rsidR="00A14593" w:rsidRDefault="00A14593" w:rsidP="00D23B02">
            <w:r>
              <w:t>Виды учебной деятельности</w:t>
            </w:r>
          </w:p>
        </w:tc>
        <w:tc>
          <w:tcPr>
            <w:tcW w:w="1180" w:type="dxa"/>
          </w:tcPr>
          <w:p w:rsidR="00A14593" w:rsidRDefault="00A14593" w:rsidP="00D23B02">
            <w:r>
              <w:t>Вид контроля</w:t>
            </w:r>
          </w:p>
        </w:tc>
        <w:tc>
          <w:tcPr>
            <w:tcW w:w="1351" w:type="dxa"/>
          </w:tcPr>
          <w:p w:rsidR="00A14593" w:rsidRDefault="00A14593" w:rsidP="00D23B02">
            <w:r>
              <w:t>Дата проведения</w:t>
            </w:r>
          </w:p>
          <w:p w:rsidR="00A14593" w:rsidRDefault="00A14593" w:rsidP="00D23B02">
            <w:r>
              <w:t>( по плану/фактически)</w:t>
            </w:r>
            <w:bookmarkStart w:id="0" w:name="_GoBack"/>
            <w:bookmarkEnd w:id="0"/>
          </w:p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45-46</w:t>
            </w:r>
          </w:p>
        </w:tc>
        <w:tc>
          <w:tcPr>
            <w:tcW w:w="2127" w:type="dxa"/>
          </w:tcPr>
          <w:p w:rsidR="00A14593" w:rsidRDefault="00A14593" w:rsidP="00D23B02">
            <w:r>
              <w:t>Введение. Предыстория человечества.</w:t>
            </w:r>
          </w:p>
        </w:tc>
        <w:tc>
          <w:tcPr>
            <w:tcW w:w="2222" w:type="dxa"/>
          </w:tcPr>
          <w:p w:rsidR="00A14593" w:rsidRDefault="00A14593" w:rsidP="00D23B02">
            <w:r>
              <w:t>Человеческое общество и природное сообщество, этапы становления человечества, происхождение человеческих рас. Переход от присваивающего к производящему хозяйству. Аграрно-скотоводческие культуры переход от матриархата к патриархату. Особенности властных отношений в родоплеменном обществе.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работа со словарем, работа с учебником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9571" w:type="dxa"/>
            <w:gridSpan w:val="6"/>
          </w:tcPr>
          <w:p w:rsidR="00A14593" w:rsidRDefault="00A14593" w:rsidP="00D23B02">
            <w:r>
              <w:rPr>
                <w:b/>
              </w:rPr>
              <w:t xml:space="preserve">                  Цивилизация Древнего мира и Средневековья (9 часов)</w:t>
            </w:r>
          </w:p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47</w:t>
            </w:r>
          </w:p>
        </w:tc>
        <w:tc>
          <w:tcPr>
            <w:tcW w:w="2127" w:type="dxa"/>
          </w:tcPr>
          <w:p w:rsidR="00A14593" w:rsidRDefault="00A14593" w:rsidP="00D23B02">
            <w:r>
              <w:t>Древневосточные цивилизации</w:t>
            </w:r>
          </w:p>
        </w:tc>
        <w:tc>
          <w:tcPr>
            <w:tcW w:w="2222" w:type="dxa"/>
          </w:tcPr>
          <w:p w:rsidR="00A14593" w:rsidRDefault="00A14593" w:rsidP="00D23B02">
            <w:r>
              <w:t xml:space="preserve">Принципы периодизации древней истории. Предпосылки возникновения государств. Географическое </w:t>
            </w:r>
            <w:r>
              <w:lastRenderedPageBreak/>
              <w:t>положение, материальная культура, социальная структура.</w:t>
            </w:r>
          </w:p>
        </w:tc>
        <w:tc>
          <w:tcPr>
            <w:tcW w:w="1843" w:type="dxa"/>
          </w:tcPr>
          <w:p w:rsidR="00A14593" w:rsidRDefault="00A14593" w:rsidP="00D23B02">
            <w:r>
              <w:lastRenderedPageBreak/>
              <w:t>Слушание объяснений учителя, запись конспекта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lastRenderedPageBreak/>
              <w:t>48</w:t>
            </w:r>
          </w:p>
        </w:tc>
        <w:tc>
          <w:tcPr>
            <w:tcW w:w="2127" w:type="dxa"/>
          </w:tcPr>
          <w:p w:rsidR="00A14593" w:rsidRDefault="00A14593" w:rsidP="00D23B02">
            <w:r w:rsidRPr="0075397E">
              <w:t>Города – государства Греции и Италии.</w:t>
            </w:r>
          </w:p>
        </w:tc>
        <w:tc>
          <w:tcPr>
            <w:tcW w:w="2222" w:type="dxa"/>
          </w:tcPr>
          <w:p w:rsidR="00A14593" w:rsidRDefault="00A14593" w:rsidP="00D23B02">
            <w:r w:rsidRPr="0075397E">
              <w:t>Античные цивилизации Средиземноморья. Специфика географических условий и этносоциального состава населения, роль колонизации и торговых коммуникаций.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работа с картой, запись конспекта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49</w:t>
            </w:r>
          </w:p>
        </w:tc>
        <w:tc>
          <w:tcPr>
            <w:tcW w:w="2127" w:type="dxa"/>
          </w:tcPr>
          <w:p w:rsidR="00A14593" w:rsidRDefault="00A14593" w:rsidP="00D23B02">
            <w:r w:rsidRPr="0075397E">
              <w:t>Борьба за господство над Средиземноморьем</w:t>
            </w:r>
          </w:p>
        </w:tc>
        <w:tc>
          <w:tcPr>
            <w:tcW w:w="2222" w:type="dxa"/>
          </w:tcPr>
          <w:p w:rsidR="00A14593" w:rsidRDefault="00A14593" w:rsidP="00D23B02">
            <w:r w:rsidRPr="0075397E">
              <w:t>Греко-персидские войны, возникновение и развитие полисной политико-правовой организации и социальной структуры.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работа с таблицей, работа с картой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50</w:t>
            </w:r>
          </w:p>
        </w:tc>
        <w:tc>
          <w:tcPr>
            <w:tcW w:w="2127" w:type="dxa"/>
          </w:tcPr>
          <w:p w:rsidR="00A14593" w:rsidRDefault="00A14593" w:rsidP="00D23B02">
            <w:r w:rsidRPr="002E607B">
              <w:t>Закат античной цивилизации</w:t>
            </w:r>
          </w:p>
        </w:tc>
        <w:tc>
          <w:tcPr>
            <w:tcW w:w="2222" w:type="dxa"/>
          </w:tcPr>
          <w:p w:rsidR="00A14593" w:rsidRDefault="00A14593" w:rsidP="00D23B02">
            <w:r w:rsidRPr="002E607B">
              <w:t>Рим: от золотого века к упадку, падение Западной Римской империи.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запись конспекта, работа с картой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51</w:t>
            </w:r>
          </w:p>
        </w:tc>
        <w:tc>
          <w:tcPr>
            <w:tcW w:w="2127" w:type="dxa"/>
          </w:tcPr>
          <w:p w:rsidR="00A14593" w:rsidRDefault="00A14593" w:rsidP="00D23B02">
            <w:r w:rsidRPr="002E607B">
              <w:t>Раннее Средневековье</w:t>
            </w:r>
          </w:p>
        </w:tc>
        <w:tc>
          <w:tcPr>
            <w:tcW w:w="2222" w:type="dxa"/>
          </w:tcPr>
          <w:p w:rsidR="00A14593" w:rsidRDefault="00A14593" w:rsidP="00D23B02">
            <w:r w:rsidRPr="002E607B">
              <w:t>Традиционное общество на Западе и Востоке. Особенности социальной структуры, экономической жизни, политических отношений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анализ выступлений товарищей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52</w:t>
            </w:r>
          </w:p>
        </w:tc>
        <w:tc>
          <w:tcPr>
            <w:tcW w:w="2127" w:type="dxa"/>
          </w:tcPr>
          <w:p w:rsidR="00A14593" w:rsidRDefault="00A14593" w:rsidP="00D23B02">
            <w:r w:rsidRPr="002E607B">
              <w:t>Русь и Византия.</w:t>
            </w:r>
          </w:p>
        </w:tc>
        <w:tc>
          <w:tcPr>
            <w:tcW w:w="2222" w:type="dxa"/>
          </w:tcPr>
          <w:p w:rsidR="00A14593" w:rsidRDefault="00A14593" w:rsidP="00D23B02">
            <w:r w:rsidRPr="002E607B">
              <w:t>Византия после крушения Западной Римской империи. Социокультурное и политическое влияние Византии.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работа с картой , запись конспекта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53</w:t>
            </w:r>
          </w:p>
        </w:tc>
        <w:tc>
          <w:tcPr>
            <w:tcW w:w="2127" w:type="dxa"/>
          </w:tcPr>
          <w:p w:rsidR="00A14593" w:rsidRDefault="00A14593" w:rsidP="00D23B02">
            <w:r w:rsidRPr="002E607B">
              <w:t>Расцвет и кризис европейского средневекового общества</w:t>
            </w:r>
          </w:p>
        </w:tc>
        <w:tc>
          <w:tcPr>
            <w:tcW w:w="2222" w:type="dxa"/>
          </w:tcPr>
          <w:p w:rsidR="00A14593" w:rsidRDefault="00A14593" w:rsidP="00D23B02">
            <w:r w:rsidRPr="002E607B">
      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</w:t>
            </w:r>
            <w:r w:rsidRPr="002E607B">
              <w:lastRenderedPageBreak/>
              <w:t>общества в 14-15 вв.</w:t>
            </w:r>
          </w:p>
        </w:tc>
        <w:tc>
          <w:tcPr>
            <w:tcW w:w="1843" w:type="dxa"/>
          </w:tcPr>
          <w:p w:rsidR="00A14593" w:rsidRDefault="00A14593" w:rsidP="00D23B02">
            <w:r>
              <w:lastRenderedPageBreak/>
              <w:t>Слушание объяснений учителя, работа с документами, запись конспекта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lastRenderedPageBreak/>
              <w:t>54</w:t>
            </w:r>
          </w:p>
        </w:tc>
        <w:tc>
          <w:tcPr>
            <w:tcW w:w="2127" w:type="dxa"/>
          </w:tcPr>
          <w:p w:rsidR="00A14593" w:rsidRDefault="00A14593" w:rsidP="00D23B02">
            <w:r w:rsidRPr="00DA4A4C">
              <w:t>Экспансия ислама</w:t>
            </w:r>
          </w:p>
        </w:tc>
        <w:tc>
          <w:tcPr>
            <w:tcW w:w="2222" w:type="dxa"/>
          </w:tcPr>
          <w:p w:rsidR="00A14593" w:rsidRDefault="00A14593" w:rsidP="00D23B02">
            <w:r w:rsidRPr="00DA4A4C">
              <w:t>Возникновение исламской цивилизации. Социальные нормы и мотивы общественного поведения человека в исламском обществе.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и анализ выступлений своих товарищей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55</w:t>
            </w:r>
          </w:p>
        </w:tc>
        <w:tc>
          <w:tcPr>
            <w:tcW w:w="2127" w:type="dxa"/>
          </w:tcPr>
          <w:p w:rsidR="00A14593" w:rsidRDefault="00A14593" w:rsidP="00D23B02">
            <w:r>
              <w:t>Повторение по теме Цивилизация Древнего мира и Средневековья</w:t>
            </w:r>
          </w:p>
        </w:tc>
        <w:tc>
          <w:tcPr>
            <w:tcW w:w="2222" w:type="dxa"/>
          </w:tcPr>
          <w:p w:rsidR="00A14593" w:rsidRDefault="00A14593" w:rsidP="00D23B02"/>
        </w:tc>
        <w:tc>
          <w:tcPr>
            <w:tcW w:w="1843" w:type="dxa"/>
          </w:tcPr>
          <w:p w:rsidR="00A14593" w:rsidRDefault="00A14593" w:rsidP="00D23B02">
            <w:r>
              <w:t>Контроль и проверка пройденного материала</w:t>
            </w:r>
          </w:p>
        </w:tc>
        <w:tc>
          <w:tcPr>
            <w:tcW w:w="1180" w:type="dxa"/>
          </w:tcPr>
          <w:p w:rsidR="00A14593" w:rsidRDefault="00A14593" w:rsidP="00D23B02">
            <w:r>
              <w:t>итоговый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9571" w:type="dxa"/>
            <w:gridSpan w:val="6"/>
          </w:tcPr>
          <w:p w:rsidR="00A14593" w:rsidRDefault="00A14593" w:rsidP="00D23B02">
            <w:r w:rsidRPr="00DA4A4C">
              <w:t>Новое время: эпоха модернизации</w:t>
            </w:r>
            <w:r>
              <w:t xml:space="preserve"> (13 часов)</w:t>
            </w:r>
          </w:p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56</w:t>
            </w:r>
          </w:p>
        </w:tc>
        <w:tc>
          <w:tcPr>
            <w:tcW w:w="2127" w:type="dxa"/>
          </w:tcPr>
          <w:p w:rsidR="00A14593" w:rsidRDefault="00A14593" w:rsidP="00D23B02">
            <w:r w:rsidRPr="00DA4A4C">
              <w:t>Эпоха великих географических открытий. Западная Европа: новый этап развития.</w:t>
            </w:r>
          </w:p>
        </w:tc>
        <w:tc>
          <w:tcPr>
            <w:tcW w:w="2222" w:type="dxa"/>
          </w:tcPr>
          <w:p w:rsidR="00A14593" w:rsidRDefault="00A14593" w:rsidP="00D23B02">
            <w:r w:rsidRPr="00DA4A4C">
              <w:t>Модернизация как процесс перехода от традиционного к индустриальному обществу. Принципы периодизации Нового времени. Великие географические открытия и начало европейской колониальной экспансии. Социально-психологические, экономические и техногенные факторы развертывания процесса модернизации. Новации в образе жизни, характере мышления, ценностных ориентирах и социальных нормах в эпоху Реформации.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работа со словарём, запись конспекта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57</w:t>
            </w:r>
          </w:p>
        </w:tc>
        <w:tc>
          <w:tcPr>
            <w:tcW w:w="2127" w:type="dxa"/>
          </w:tcPr>
          <w:p w:rsidR="00A14593" w:rsidRDefault="00A14593" w:rsidP="00D23B02">
            <w:r w:rsidRPr="00DA4A4C">
              <w:t>Абсолютизм в Западной Европе и России</w:t>
            </w:r>
          </w:p>
        </w:tc>
        <w:tc>
          <w:tcPr>
            <w:tcW w:w="2222" w:type="dxa"/>
          </w:tcPr>
          <w:p w:rsidR="00A14593" w:rsidRDefault="00A14593" w:rsidP="00D23B02">
            <w:r>
              <w:t>От сословно-представ</w:t>
            </w:r>
            <w:r w:rsidRPr="00DA4A4C">
              <w:t xml:space="preserve">ительных монархий к абсолютизму, эволюция европейской государственности. Сущность и формы абсолютизма. Становление </w:t>
            </w:r>
            <w:r w:rsidRPr="00DA4A4C">
              <w:lastRenderedPageBreak/>
              <w:t>протестанской политической культуры. Возникновение теории естественного права и концепции государственного суверенитета</w:t>
            </w:r>
          </w:p>
        </w:tc>
        <w:tc>
          <w:tcPr>
            <w:tcW w:w="1843" w:type="dxa"/>
          </w:tcPr>
          <w:p w:rsidR="00A14593" w:rsidRDefault="00A14593" w:rsidP="00D23B02">
            <w:r>
              <w:lastRenderedPageBreak/>
              <w:t>Слушание объяснений учителя, анализ выступлений товарищей, запись конспекта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lastRenderedPageBreak/>
              <w:t>58</w:t>
            </w:r>
          </w:p>
        </w:tc>
        <w:tc>
          <w:tcPr>
            <w:tcW w:w="2127" w:type="dxa"/>
          </w:tcPr>
          <w:p w:rsidR="00A14593" w:rsidRDefault="00A14593" w:rsidP="00D23B02">
            <w:r w:rsidRPr="00DA4A4C">
              <w:t>Буржуазная революция в Англии. Эпоха просвещения и просвещенный абсолютизм</w:t>
            </w:r>
          </w:p>
        </w:tc>
        <w:tc>
          <w:tcPr>
            <w:tcW w:w="2222" w:type="dxa"/>
          </w:tcPr>
          <w:p w:rsidR="00A14593" w:rsidRDefault="00A14593" w:rsidP="00D23B02">
            <w:r w:rsidRPr="00DD21BD">
              <w:t>Буржуазные революции 17-19 вв.: исторические предпосылки и значение, идеология социальных и политических движений. Становление гражданского общества. Философско-мировоззренческие основы идеологии Просвещения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работа с таблицами, запись конспекта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59</w:t>
            </w:r>
          </w:p>
        </w:tc>
        <w:tc>
          <w:tcPr>
            <w:tcW w:w="2127" w:type="dxa"/>
          </w:tcPr>
          <w:p w:rsidR="00A14593" w:rsidRDefault="00A14593" w:rsidP="00D23B02">
            <w:r w:rsidRPr="00DD21BD">
              <w:t>Война за независимость в Северной Америке. Великая французская революция и ее последствия для Европы</w:t>
            </w:r>
          </w:p>
        </w:tc>
        <w:tc>
          <w:tcPr>
            <w:tcW w:w="2222" w:type="dxa"/>
          </w:tcPr>
          <w:p w:rsidR="00A14593" w:rsidRDefault="00A14593" w:rsidP="00D23B02">
            <w:r w:rsidRPr="00DD21BD">
              <w:t>Причины и результаты войны за независимость</w:t>
            </w:r>
            <w:r>
              <w:t xml:space="preserve"> в Северной Америке. Конституциона</w:t>
            </w:r>
            <w:r w:rsidRPr="00DD21BD">
              <w:t>лизм. Влияние демократии на идейно-политическое развитие государств Европы. Кризис абсолютизма и начало революции во Франции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работа с картой, запись конспекта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60</w:t>
            </w:r>
          </w:p>
        </w:tc>
        <w:tc>
          <w:tcPr>
            <w:tcW w:w="2127" w:type="dxa"/>
          </w:tcPr>
          <w:p w:rsidR="00A14593" w:rsidRDefault="00A14593" w:rsidP="00D23B02">
            <w:r w:rsidRPr="00DD21BD">
              <w:t>Наполеоновские войны.</w:t>
            </w:r>
          </w:p>
        </w:tc>
        <w:tc>
          <w:tcPr>
            <w:tcW w:w="2222" w:type="dxa"/>
          </w:tcPr>
          <w:p w:rsidR="00A14593" w:rsidRDefault="00A14593" w:rsidP="00D23B02">
            <w:r w:rsidRPr="00DD21BD">
              <w:t>Империя Наполеона. Завоевательные войны Наполеона. Венский конгресс и его итоги.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работа с картой, составление хронологической таблицы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61</w:t>
            </w:r>
          </w:p>
        </w:tc>
        <w:tc>
          <w:tcPr>
            <w:tcW w:w="2127" w:type="dxa"/>
          </w:tcPr>
          <w:p w:rsidR="00A14593" w:rsidRDefault="00A14593" w:rsidP="00D23B02">
            <w:r>
              <w:t>Реакци</w:t>
            </w:r>
            <w:r w:rsidRPr="00DD21BD">
              <w:t>я и революции в Европе 1820-1840-х гг.</w:t>
            </w:r>
          </w:p>
        </w:tc>
        <w:tc>
          <w:tcPr>
            <w:tcW w:w="2222" w:type="dxa"/>
          </w:tcPr>
          <w:p w:rsidR="00A14593" w:rsidRDefault="00A14593" w:rsidP="00D23B02">
            <w:r w:rsidRPr="00DD21BD">
              <w:t>Условия возникновения, причины и результаты революционных потрясений в эпоху нового времени.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составление таблицы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62</w:t>
            </w:r>
          </w:p>
        </w:tc>
        <w:tc>
          <w:tcPr>
            <w:tcW w:w="2127" w:type="dxa"/>
          </w:tcPr>
          <w:p w:rsidR="00A14593" w:rsidRDefault="00A14593" w:rsidP="00D23B02">
            <w:r w:rsidRPr="00DD21BD">
              <w:t xml:space="preserve">Общественно-политическое развитие стран </w:t>
            </w:r>
            <w:r w:rsidRPr="00DD21BD">
              <w:lastRenderedPageBreak/>
              <w:t>Западной Европы во второй половине 19 века.</w:t>
            </w:r>
          </w:p>
        </w:tc>
        <w:tc>
          <w:tcPr>
            <w:tcW w:w="2222" w:type="dxa"/>
          </w:tcPr>
          <w:p w:rsidR="00A14593" w:rsidRDefault="00A14593" w:rsidP="00D23B02">
            <w:r w:rsidRPr="00DD21BD">
              <w:lastRenderedPageBreak/>
              <w:t xml:space="preserve">Возникновение классических доктрин либерализма, </w:t>
            </w:r>
            <w:r w:rsidRPr="00DD21BD">
              <w:lastRenderedPageBreak/>
              <w:t>консерватизма, социализма, анархизма. Марксизм и рабочее движение. Национализм и его влияние на общественно-политическую жизнь стран Европы.</w:t>
            </w:r>
          </w:p>
        </w:tc>
        <w:tc>
          <w:tcPr>
            <w:tcW w:w="1843" w:type="dxa"/>
          </w:tcPr>
          <w:p w:rsidR="00A14593" w:rsidRDefault="00A14593" w:rsidP="00D23B02">
            <w:r>
              <w:lastRenderedPageBreak/>
              <w:t xml:space="preserve">Слушание и анализ выступлений </w:t>
            </w:r>
            <w:r>
              <w:lastRenderedPageBreak/>
              <w:t>своих товарищей, составление таблицы</w:t>
            </w:r>
          </w:p>
        </w:tc>
        <w:tc>
          <w:tcPr>
            <w:tcW w:w="1180" w:type="dxa"/>
          </w:tcPr>
          <w:p w:rsidR="00A14593" w:rsidRDefault="00A14593" w:rsidP="00D23B02">
            <w:r>
              <w:lastRenderedPageBreak/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lastRenderedPageBreak/>
              <w:t>63</w:t>
            </w:r>
          </w:p>
        </w:tc>
        <w:tc>
          <w:tcPr>
            <w:tcW w:w="2127" w:type="dxa"/>
          </w:tcPr>
          <w:p w:rsidR="00A14593" w:rsidRDefault="00A14593" w:rsidP="00D23B02">
            <w:r w:rsidRPr="005C2294">
              <w:t>Промышленный переворот в Англии и его последствия. Европа: облик и противоречия промышленной эпохи.</w:t>
            </w:r>
          </w:p>
        </w:tc>
        <w:tc>
          <w:tcPr>
            <w:tcW w:w="2222" w:type="dxa"/>
          </w:tcPr>
          <w:p w:rsidR="00A14593" w:rsidRDefault="00A14593" w:rsidP="00D23B02">
            <w:r w:rsidRPr="005C2294">
              <w:t>Социально-экономические предпосылки промышленного переворота. Особенности политического развития Англии в эпоху промышленного переворота. Торговый и мануфактурный капитализм. Эпоха меркантилизма. Технический прогресс в Новое время. Развитие капиталистических отношений. Капитализм свободной конкуренции. Циклический характер рыночной экономики.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запись конспекта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64</w:t>
            </w:r>
          </w:p>
        </w:tc>
        <w:tc>
          <w:tcPr>
            <w:tcW w:w="2127" w:type="dxa"/>
          </w:tcPr>
          <w:p w:rsidR="00A14593" w:rsidRDefault="00A14593" w:rsidP="00D23B02">
            <w:r w:rsidRPr="005C2294">
              <w:t>Индустриальные общества Европы и Америки во второй половине 19 века.</w:t>
            </w:r>
          </w:p>
        </w:tc>
        <w:tc>
          <w:tcPr>
            <w:tcW w:w="2222" w:type="dxa"/>
          </w:tcPr>
          <w:p w:rsidR="00A14593" w:rsidRDefault="00A14593" w:rsidP="00D23B02">
            <w:r w:rsidRPr="005C2294">
              <w:t>Национализм в Европе: возникновение новых индустриальных государств.особенности революций в странах Латинской Америки. Гражданская война в США.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работа с картой, запись конспекта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65</w:t>
            </w:r>
          </w:p>
        </w:tc>
        <w:tc>
          <w:tcPr>
            <w:tcW w:w="2127" w:type="dxa"/>
          </w:tcPr>
          <w:p w:rsidR="00A14593" w:rsidRDefault="00A14593" w:rsidP="00D23B02">
            <w:r w:rsidRPr="005C2294">
              <w:t xml:space="preserve">  Наука и искусство в 18</w:t>
            </w:r>
            <w:r>
              <w:t xml:space="preserve">-19 </w:t>
            </w:r>
            <w:r w:rsidRPr="005C2294">
              <w:t>вв.</w:t>
            </w:r>
          </w:p>
        </w:tc>
        <w:tc>
          <w:tcPr>
            <w:tcW w:w="2222" w:type="dxa"/>
          </w:tcPr>
          <w:p w:rsidR="00A14593" w:rsidRDefault="00A14593" w:rsidP="00D23B02">
            <w:r w:rsidRPr="005C2294">
              <w:t xml:space="preserve">Мировосприятие человека индустриального общества. Формирование классической картины мира в 18-19 вв. культурное и философское </w:t>
            </w:r>
            <w:r w:rsidRPr="005C2294">
              <w:lastRenderedPageBreak/>
              <w:t>наследие Нового времени</w:t>
            </w:r>
          </w:p>
        </w:tc>
        <w:tc>
          <w:tcPr>
            <w:tcW w:w="1843" w:type="dxa"/>
          </w:tcPr>
          <w:p w:rsidR="00A14593" w:rsidRDefault="00A14593" w:rsidP="00D23B02">
            <w:r>
              <w:lastRenderedPageBreak/>
              <w:t>Слушание и анализ выступлений товарищей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lastRenderedPageBreak/>
              <w:t>66</w:t>
            </w:r>
          </w:p>
        </w:tc>
        <w:tc>
          <w:tcPr>
            <w:tcW w:w="2127" w:type="dxa"/>
          </w:tcPr>
          <w:p w:rsidR="00A14593" w:rsidRDefault="00A14593" w:rsidP="00D23B02">
            <w:r w:rsidRPr="005C2294">
              <w:t>Восток в 15-18 вв.: от экспансии к зависимости</w:t>
            </w:r>
          </w:p>
        </w:tc>
        <w:tc>
          <w:tcPr>
            <w:tcW w:w="2222" w:type="dxa"/>
          </w:tcPr>
          <w:p w:rsidR="00A14593" w:rsidRDefault="00A14593" w:rsidP="00D23B02">
            <w:r>
              <w:t>«Перифе</w:t>
            </w:r>
            <w:r w:rsidRPr="005C2294">
              <w:t>рия» евроатлантического мира. Экономич</w:t>
            </w:r>
            <w:r>
              <w:t>еское развитие и общественные движения  в колониал</w:t>
            </w:r>
            <w:r w:rsidRPr="005C2294">
              <w:t>ьных и зависимых странах.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работа с картой, запись конспекта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67</w:t>
            </w:r>
          </w:p>
        </w:tc>
        <w:tc>
          <w:tcPr>
            <w:tcW w:w="2127" w:type="dxa"/>
          </w:tcPr>
          <w:p w:rsidR="00A14593" w:rsidRDefault="00A14593" w:rsidP="00D23B02">
            <w:r w:rsidRPr="00366120">
              <w:t>Колониальный раздел мира и его последствия</w:t>
            </w:r>
          </w:p>
        </w:tc>
        <w:tc>
          <w:tcPr>
            <w:tcW w:w="2222" w:type="dxa"/>
          </w:tcPr>
          <w:p w:rsidR="00A14593" w:rsidRDefault="00A14593" w:rsidP="00D23B02">
            <w:r w:rsidRPr="00366120">
              <w:t>Предпосылки ускоренной модернизации в странах «второго эшелона»</w:t>
            </w:r>
          </w:p>
        </w:tc>
        <w:tc>
          <w:tcPr>
            <w:tcW w:w="1843" w:type="dxa"/>
          </w:tcPr>
          <w:p w:rsidR="00A14593" w:rsidRDefault="00A14593" w:rsidP="00D23B02">
            <w:r>
              <w:t>Слушание объяснений учителя, работа с учебником, работа с документами</w:t>
            </w:r>
          </w:p>
        </w:tc>
        <w:tc>
          <w:tcPr>
            <w:tcW w:w="1180" w:type="dxa"/>
          </w:tcPr>
          <w:p w:rsidR="00A14593" w:rsidRDefault="00A14593" w:rsidP="00D23B02">
            <w:r>
              <w:t>текущий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A14593" w:rsidTr="00D23B02">
        <w:tc>
          <w:tcPr>
            <w:tcW w:w="848" w:type="dxa"/>
          </w:tcPr>
          <w:p w:rsidR="00A14593" w:rsidRDefault="000B55F7" w:rsidP="00D23B02">
            <w:r>
              <w:t>68</w:t>
            </w:r>
          </w:p>
        </w:tc>
        <w:tc>
          <w:tcPr>
            <w:tcW w:w="2127" w:type="dxa"/>
          </w:tcPr>
          <w:p w:rsidR="00A14593" w:rsidRDefault="00A14593" w:rsidP="00D23B02">
            <w:r>
              <w:t>Повторение по курсу</w:t>
            </w:r>
          </w:p>
        </w:tc>
        <w:tc>
          <w:tcPr>
            <w:tcW w:w="2222" w:type="dxa"/>
          </w:tcPr>
          <w:p w:rsidR="00A14593" w:rsidRDefault="00A14593" w:rsidP="00D23B02"/>
        </w:tc>
        <w:tc>
          <w:tcPr>
            <w:tcW w:w="1843" w:type="dxa"/>
          </w:tcPr>
          <w:p w:rsidR="00A14593" w:rsidRDefault="00A14593" w:rsidP="00D23B02">
            <w:r>
              <w:t>Контроль и проверка пройденного материала</w:t>
            </w:r>
          </w:p>
        </w:tc>
        <w:tc>
          <w:tcPr>
            <w:tcW w:w="1180" w:type="dxa"/>
          </w:tcPr>
          <w:p w:rsidR="00A14593" w:rsidRDefault="00A14593" w:rsidP="00D23B02">
            <w:r>
              <w:t>итоговый</w:t>
            </w:r>
          </w:p>
        </w:tc>
        <w:tc>
          <w:tcPr>
            <w:tcW w:w="1351" w:type="dxa"/>
          </w:tcPr>
          <w:p w:rsidR="00A14593" w:rsidRDefault="00A14593" w:rsidP="00D23B02"/>
        </w:tc>
      </w:tr>
      <w:tr w:rsidR="000B55F7" w:rsidTr="00D23B02">
        <w:tc>
          <w:tcPr>
            <w:tcW w:w="848" w:type="dxa"/>
          </w:tcPr>
          <w:p w:rsidR="000B55F7" w:rsidRDefault="000B55F7" w:rsidP="00D23B02">
            <w:r>
              <w:t>69-70</w:t>
            </w:r>
          </w:p>
        </w:tc>
        <w:tc>
          <w:tcPr>
            <w:tcW w:w="2127" w:type="dxa"/>
          </w:tcPr>
          <w:p w:rsidR="000B55F7" w:rsidRDefault="000B55F7" w:rsidP="00D23B02">
            <w:r>
              <w:t>Резервные уроки</w:t>
            </w:r>
          </w:p>
        </w:tc>
        <w:tc>
          <w:tcPr>
            <w:tcW w:w="2222" w:type="dxa"/>
          </w:tcPr>
          <w:p w:rsidR="000B55F7" w:rsidRDefault="000B55F7" w:rsidP="00D23B02"/>
        </w:tc>
        <w:tc>
          <w:tcPr>
            <w:tcW w:w="1843" w:type="dxa"/>
          </w:tcPr>
          <w:p w:rsidR="000B55F7" w:rsidRDefault="000B55F7" w:rsidP="00D23B02"/>
        </w:tc>
        <w:tc>
          <w:tcPr>
            <w:tcW w:w="1180" w:type="dxa"/>
          </w:tcPr>
          <w:p w:rsidR="000B55F7" w:rsidRDefault="000B55F7" w:rsidP="00D23B02"/>
        </w:tc>
        <w:tc>
          <w:tcPr>
            <w:tcW w:w="1351" w:type="dxa"/>
          </w:tcPr>
          <w:p w:rsidR="000B55F7" w:rsidRDefault="000B55F7" w:rsidP="00D23B02"/>
        </w:tc>
      </w:tr>
    </w:tbl>
    <w:p w:rsidR="00A14593" w:rsidRDefault="00A14593" w:rsidP="00A14593"/>
    <w:p w:rsidR="009E4146" w:rsidRPr="00A14593" w:rsidRDefault="009E4146" w:rsidP="00A14593">
      <w:pPr>
        <w:rPr>
          <w:rFonts w:ascii="Times New Roman" w:hAnsi="Times New Roman" w:cs="Times New Roman"/>
          <w:sz w:val="24"/>
          <w:szCs w:val="24"/>
        </w:rPr>
      </w:pPr>
    </w:p>
    <w:sectPr w:rsidR="009E4146" w:rsidRPr="00A14593" w:rsidSect="00CF0BD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46" w:rsidRDefault="009E4146" w:rsidP="00A14593">
      <w:pPr>
        <w:spacing w:after="0" w:line="240" w:lineRule="auto"/>
      </w:pPr>
      <w:r>
        <w:separator/>
      </w:r>
    </w:p>
  </w:endnote>
  <w:endnote w:type="continuationSeparator" w:id="1">
    <w:p w:rsidR="009E4146" w:rsidRDefault="009E4146" w:rsidP="00A1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46" w:rsidRDefault="009E4146" w:rsidP="00A14593">
      <w:pPr>
        <w:spacing w:after="0" w:line="240" w:lineRule="auto"/>
      </w:pPr>
      <w:r>
        <w:separator/>
      </w:r>
    </w:p>
  </w:footnote>
  <w:footnote w:type="continuationSeparator" w:id="1">
    <w:p w:rsidR="009E4146" w:rsidRDefault="009E4146" w:rsidP="00A1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2F9B"/>
    <w:multiLevelType w:val="hybridMultilevel"/>
    <w:tmpl w:val="89D07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593"/>
    <w:rsid w:val="000B55F7"/>
    <w:rsid w:val="0050567A"/>
    <w:rsid w:val="009E4146"/>
    <w:rsid w:val="00A1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A145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593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145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4593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1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labarev</dc:creator>
  <cp:keywords/>
  <dc:description/>
  <cp:lastModifiedBy>denis labarev</cp:lastModifiedBy>
  <cp:revision>3</cp:revision>
  <dcterms:created xsi:type="dcterms:W3CDTF">2019-04-08T19:36:00Z</dcterms:created>
  <dcterms:modified xsi:type="dcterms:W3CDTF">2019-04-08T19:53:00Z</dcterms:modified>
</cp:coreProperties>
</file>