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F" w:rsidRPr="00961EEE" w:rsidRDefault="00867ABF" w:rsidP="00961EEE">
      <w:pPr>
        <w:spacing w:line="216" w:lineRule="auto"/>
        <w:contextualSpacing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67ABF" w:rsidRPr="00961EEE" w:rsidRDefault="00867ABF" w:rsidP="00961EEE">
      <w:pPr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Пояснительная записка</w:t>
      </w:r>
    </w:p>
    <w:p w:rsidR="00867ABF" w:rsidRPr="00961EEE" w:rsidRDefault="00867ABF" w:rsidP="00961EEE">
      <w:pPr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ab/>
        <w:t>Рабочая программа по немецкому языку разработана для обучения во 2-х классах на основе примерной программы начального общего образования  в соответствии с требованиями федерального государственного образовательного стандарта начального общего образования.</w:t>
      </w:r>
    </w:p>
    <w:p w:rsidR="00867ABF" w:rsidRPr="00961EEE" w:rsidRDefault="00867ABF" w:rsidP="00961E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Рабочая программа по немецкому языку ориентирована на использование учебника </w:t>
      </w:r>
      <w:proofErr w:type="spellStart"/>
      <w:r w:rsidRPr="00961EEE">
        <w:rPr>
          <w:rFonts w:ascii="Times New Roman" w:hAnsi="Times New Roman"/>
          <w:sz w:val="28"/>
          <w:szCs w:val="28"/>
        </w:rPr>
        <w:t>Бим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И.Л. и Л.И. Рыжова «Немецкий язык. Первые шаги» - Москва: «Просвещение», 2011, согласно федеральному перечню учебников, рекомендованному Министерством образования и науки к использованию в образовательном процессе в общеобразовательных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  <w:r w:rsidRPr="00961EEE">
        <w:rPr>
          <w:rFonts w:ascii="Times New Roman" w:hAnsi="Times New Roman"/>
          <w:sz w:val="28"/>
          <w:szCs w:val="28"/>
        </w:rPr>
        <w:t xml:space="preserve"> </w:t>
      </w:r>
    </w:p>
    <w:p w:rsidR="00867ABF" w:rsidRPr="00961EEE" w:rsidRDefault="00867ABF" w:rsidP="00961E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В связи с небольшим количеством учебных часов на изучение немецкого языка </w:t>
      </w:r>
    </w:p>
    <w:p w:rsidR="00867ABF" w:rsidRPr="00961EEE" w:rsidRDefault="00867ABF" w:rsidP="00961E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( 2 часа в неделю) в рабочую программу по немецкому языку в предметном содержании речи внесены следующие изменения:</w:t>
      </w:r>
    </w:p>
    <w:p w:rsidR="00867ABF" w:rsidRPr="00961EEE" w:rsidRDefault="00867ABF" w:rsidP="00961E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не рассматривается тема «</w:t>
      </w:r>
      <w:r w:rsidRPr="00961EEE">
        <w:rPr>
          <w:rFonts w:ascii="Times New Roman" w:hAnsi="Times New Roman"/>
          <w:b/>
          <w:color w:val="000000"/>
          <w:sz w:val="28"/>
          <w:szCs w:val="28"/>
        </w:rPr>
        <w:t>Жизнь в городе и селе.</w:t>
      </w:r>
      <w:r w:rsidRPr="00961EEE">
        <w:rPr>
          <w:rFonts w:ascii="Times New Roman" w:hAnsi="Times New Roman"/>
          <w:color w:val="000000"/>
          <w:sz w:val="28"/>
          <w:szCs w:val="28"/>
        </w:rPr>
        <w:t xml:space="preserve"> Мой дом/ квартира/ комната ( мебель, интерьер)</w:t>
      </w:r>
      <w:r w:rsidRPr="00961EEE">
        <w:rPr>
          <w:rFonts w:ascii="Times New Roman" w:hAnsi="Times New Roman"/>
          <w:sz w:val="28"/>
          <w:szCs w:val="28"/>
        </w:rPr>
        <w:t>»;</w:t>
      </w:r>
    </w:p>
    <w:p w:rsidR="00867ABF" w:rsidRPr="00961EEE" w:rsidRDefault="00867ABF" w:rsidP="00961E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сокращено количество </w:t>
      </w:r>
      <w:proofErr w:type="spellStart"/>
      <w:r w:rsidRPr="00961EEE">
        <w:rPr>
          <w:rFonts w:ascii="Times New Roman" w:hAnsi="Times New Roman"/>
          <w:sz w:val="28"/>
          <w:szCs w:val="28"/>
        </w:rPr>
        <w:t>подтем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в рамках раздела предметного содержания</w:t>
      </w:r>
      <w:proofErr w:type="gramStart"/>
      <w:r w:rsidRPr="00961EEE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например: при изучении темы  «Я и моя семья» не предусмотрено изучение </w:t>
      </w:r>
      <w:proofErr w:type="spellStart"/>
      <w:r w:rsidRPr="00961EEE">
        <w:rPr>
          <w:rFonts w:ascii="Times New Roman" w:hAnsi="Times New Roman"/>
          <w:sz w:val="28"/>
          <w:szCs w:val="28"/>
        </w:rPr>
        <w:t>подтем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«</w:t>
      </w:r>
      <w:r w:rsidRPr="00961EEE">
        <w:rPr>
          <w:rFonts w:ascii="Times New Roman" w:hAnsi="Times New Roman"/>
          <w:color w:val="000000"/>
          <w:sz w:val="28"/>
          <w:szCs w:val="28"/>
        </w:rPr>
        <w:t xml:space="preserve">Мой день, </w:t>
      </w:r>
      <w:r w:rsidRPr="00961EEE">
        <w:rPr>
          <w:rFonts w:ascii="Times New Roman" w:hAnsi="Times New Roman"/>
          <w:i/>
          <w:color w:val="000000"/>
          <w:sz w:val="28"/>
          <w:szCs w:val="28"/>
        </w:rPr>
        <w:t>домашние обязанности.</w:t>
      </w:r>
      <w:r w:rsidRPr="00961EEE">
        <w:rPr>
          <w:rFonts w:ascii="Times New Roman" w:hAnsi="Times New Roman"/>
          <w:color w:val="000000"/>
          <w:sz w:val="28"/>
          <w:szCs w:val="28"/>
        </w:rPr>
        <w:t xml:space="preserve"> Покупки в магазине: одежда, </w:t>
      </w:r>
      <w:r w:rsidRPr="00961EEE">
        <w:rPr>
          <w:rFonts w:ascii="Times New Roman" w:hAnsi="Times New Roman"/>
          <w:i/>
          <w:color w:val="000000"/>
          <w:sz w:val="28"/>
          <w:szCs w:val="28"/>
        </w:rPr>
        <w:t>обувь</w:t>
      </w:r>
      <w:r w:rsidRPr="00961EEE">
        <w:rPr>
          <w:rFonts w:ascii="Times New Roman" w:hAnsi="Times New Roman"/>
          <w:color w:val="000000"/>
          <w:sz w:val="28"/>
          <w:szCs w:val="28"/>
        </w:rPr>
        <w:t>, основные продукты питания. Любимая еда</w:t>
      </w:r>
      <w:r w:rsidRPr="00961EEE">
        <w:rPr>
          <w:rFonts w:ascii="Times New Roman" w:hAnsi="Times New Roman"/>
          <w:sz w:val="28"/>
          <w:szCs w:val="28"/>
        </w:rPr>
        <w:t xml:space="preserve">». 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EEE">
        <w:rPr>
          <w:rFonts w:ascii="Times New Roman" w:hAnsi="Times New Roman"/>
          <w:sz w:val="28"/>
          <w:szCs w:val="28"/>
        </w:rPr>
        <w:t>Подтемы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«</w:t>
      </w:r>
      <w:r w:rsidRPr="00961EEE">
        <w:rPr>
          <w:rFonts w:ascii="Times New Roman" w:hAnsi="Times New Roman"/>
          <w:color w:val="000000"/>
          <w:sz w:val="28"/>
          <w:szCs w:val="28"/>
        </w:rPr>
        <w:t>Виды спорта и спортивные игры</w:t>
      </w:r>
      <w:r w:rsidRPr="00961EEE">
        <w:rPr>
          <w:rFonts w:ascii="Times New Roman" w:hAnsi="Times New Roman"/>
          <w:sz w:val="28"/>
          <w:szCs w:val="28"/>
        </w:rPr>
        <w:t>», «</w:t>
      </w:r>
      <w:r w:rsidRPr="00961EEE">
        <w:rPr>
          <w:rFonts w:ascii="Times New Roman" w:hAnsi="Times New Roman"/>
          <w:color w:val="000000"/>
          <w:sz w:val="28"/>
          <w:szCs w:val="28"/>
        </w:rPr>
        <w:t>Природа. Любимое время года. Погода</w:t>
      </w:r>
      <w:r w:rsidRPr="00961EEE">
        <w:rPr>
          <w:rFonts w:ascii="Times New Roman" w:hAnsi="Times New Roman"/>
          <w:sz w:val="28"/>
          <w:szCs w:val="28"/>
        </w:rPr>
        <w:t xml:space="preserve">» целесообразно оставить на изучение в 3-4 классах. </w:t>
      </w:r>
    </w:p>
    <w:p w:rsidR="00867ABF" w:rsidRPr="00961EEE" w:rsidRDefault="00867ABF" w:rsidP="00961E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распределено количество учебных часов, отводимое на тему;</w:t>
      </w:r>
    </w:p>
    <w:p w:rsidR="00867ABF" w:rsidRPr="00961EEE" w:rsidRDefault="00867ABF" w:rsidP="00961E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определены задачи для  формирования коммуникативных умений во всех видах речевой деятельности ( говорении</w:t>
      </w:r>
      <w:proofErr w:type="gramStart"/>
      <w:r w:rsidRPr="00961E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чтении, </w:t>
      </w:r>
      <w:proofErr w:type="spellStart"/>
      <w:r w:rsidRPr="00961EE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61EEE">
        <w:rPr>
          <w:rFonts w:ascii="Times New Roman" w:hAnsi="Times New Roman"/>
          <w:sz w:val="28"/>
          <w:szCs w:val="28"/>
        </w:rPr>
        <w:t>, письме ), языковые средства ( графика, орфография, каллиграфия, фонетика, лексика, грамматика)</w:t>
      </w:r>
    </w:p>
    <w:p w:rsidR="00867ABF" w:rsidRPr="00961EEE" w:rsidRDefault="00867ABF" w:rsidP="00961EEE">
      <w:pPr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 xml:space="preserve">     </w:t>
      </w:r>
      <w:r w:rsidRPr="00961EEE">
        <w:rPr>
          <w:rFonts w:ascii="Times New Roman" w:hAnsi="Times New Roman"/>
          <w:sz w:val="28"/>
          <w:szCs w:val="28"/>
        </w:rPr>
        <w:t>Изучение иностранного языка в начальной школе начинается со второго класса, что позволяет использовать сенситивный период в речевом развитии детей для ознакомления их с новым языковым миром, для развития их речевых способностей, в т.ч. иноязычных, а также в большей мере использовать воспитательный, развивающий потенциал иностранного языка как учебного предмета. Следует отметить</w:t>
      </w:r>
      <w:proofErr w:type="gramStart"/>
      <w:r w:rsidRPr="00961E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что на детях семилетнего возраста ( в силу специфики их памяти) неблагоприятно сказываются возникающие при </w:t>
      </w:r>
    </w:p>
    <w:p w:rsidR="00867ABF" w:rsidRPr="00961EEE" w:rsidRDefault="00867ABF" w:rsidP="00961EEE">
      <w:pPr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lastRenderedPageBreak/>
        <w:t xml:space="preserve">2-х </w:t>
      </w:r>
      <w:proofErr w:type="gramStart"/>
      <w:r w:rsidRPr="00961EEE">
        <w:rPr>
          <w:rFonts w:ascii="Times New Roman" w:hAnsi="Times New Roman"/>
          <w:sz w:val="28"/>
          <w:szCs w:val="28"/>
        </w:rPr>
        <w:t>часах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в неделю перерывы между уроками. Это требует постоянного возвращения к </w:t>
      </w:r>
      <w:proofErr w:type="gramStart"/>
      <w:r w:rsidRPr="00961EEE">
        <w:rPr>
          <w:rFonts w:ascii="Times New Roman" w:hAnsi="Times New Roman"/>
          <w:sz w:val="28"/>
          <w:szCs w:val="28"/>
        </w:rPr>
        <w:t>пройденному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и пошагового продвижения вперед.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Иностранный 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 xml:space="preserve">Интегративной целью </w:t>
      </w:r>
      <w:r w:rsidRPr="00961EEE">
        <w:rPr>
          <w:rFonts w:ascii="Times New Roman" w:hAnsi="Times New Roman"/>
          <w:sz w:val="28"/>
          <w:szCs w:val="28"/>
        </w:rPr>
        <w:t xml:space="preserve">обучения иностранному языку во 2 классе является формирование </w:t>
      </w:r>
      <w:r w:rsidRPr="00961EEE">
        <w:rPr>
          <w:rFonts w:ascii="Times New Roman" w:hAnsi="Times New Roman"/>
          <w:i/>
          <w:iCs/>
          <w:sz w:val="28"/>
          <w:szCs w:val="28"/>
        </w:rPr>
        <w:t>элементарной коммуникативной</w:t>
      </w:r>
      <w:r w:rsidRPr="00961EEE">
        <w:rPr>
          <w:rFonts w:ascii="Times New Roman" w:hAnsi="Times New Roman"/>
          <w:sz w:val="28"/>
          <w:szCs w:val="28"/>
        </w:rPr>
        <w:t xml:space="preserve"> </w:t>
      </w:r>
      <w:r w:rsidRPr="00961EEE">
        <w:rPr>
          <w:rFonts w:ascii="Times New Roman" w:hAnsi="Times New Roman"/>
          <w:i/>
          <w:iCs/>
          <w:sz w:val="28"/>
          <w:szCs w:val="28"/>
        </w:rPr>
        <w:t xml:space="preserve">компетенции </w:t>
      </w:r>
      <w:r w:rsidRPr="00961EEE">
        <w:rPr>
          <w:rFonts w:ascii="Times New Roman" w:hAnsi="Times New Roman"/>
          <w:sz w:val="28"/>
          <w:szCs w:val="28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961EE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, говорении, чтении и письме в  типичных ситуациях и сферах общения, доступных для младшего школьника. Следовательно, изучение иностранного языка во 2 классе направлено на достижение следующих </w:t>
      </w:r>
      <w:r w:rsidRPr="00961EEE">
        <w:rPr>
          <w:rFonts w:ascii="Times New Roman" w:hAnsi="Times New Roman"/>
          <w:b/>
          <w:sz w:val="28"/>
          <w:szCs w:val="28"/>
        </w:rPr>
        <w:t>целей:</w:t>
      </w:r>
    </w:p>
    <w:p w:rsidR="00867ABF" w:rsidRPr="00961EEE" w:rsidRDefault="00867ABF" w:rsidP="00961E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eastAsia="SymbolMT" w:hAnsi="Times New Roman"/>
          <w:sz w:val="28"/>
          <w:szCs w:val="28"/>
        </w:rPr>
        <w:t xml:space="preserve">  </w:t>
      </w:r>
      <w:r w:rsidRPr="00961EEE">
        <w:rPr>
          <w:rFonts w:ascii="Times New Roman" w:hAnsi="Times New Roman"/>
          <w:b/>
          <w:bCs/>
          <w:sz w:val="28"/>
          <w:szCs w:val="28"/>
        </w:rPr>
        <w:t xml:space="preserve">формирование </w:t>
      </w:r>
      <w:r w:rsidRPr="00961EEE">
        <w:rPr>
          <w:rFonts w:ascii="Times New Roman" w:hAnsi="Times New Roman"/>
          <w:sz w:val="28"/>
          <w:szCs w:val="28"/>
        </w:rPr>
        <w:t>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961EE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форме  </w:t>
      </w:r>
      <w:proofErr w:type="gramStart"/>
      <w:r w:rsidRPr="00961EE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61EEE">
        <w:rPr>
          <w:rFonts w:ascii="Times New Roman" w:hAnsi="Times New Roman"/>
          <w:b/>
          <w:sz w:val="28"/>
          <w:szCs w:val="28"/>
        </w:rPr>
        <w:t>учебная</w:t>
      </w:r>
      <w:r w:rsidRPr="00961EEE">
        <w:rPr>
          <w:rFonts w:ascii="Times New Roman" w:hAnsi="Times New Roman"/>
          <w:sz w:val="28"/>
          <w:szCs w:val="28"/>
        </w:rPr>
        <w:t xml:space="preserve">); </w:t>
      </w:r>
    </w:p>
    <w:p w:rsidR="00867ABF" w:rsidRPr="00961EEE" w:rsidRDefault="00867ABF" w:rsidP="00961E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 xml:space="preserve">приобщение </w:t>
      </w:r>
      <w:r w:rsidRPr="00961EEE">
        <w:rPr>
          <w:rFonts w:ascii="Times New Roman" w:hAnsi="Times New Roman"/>
          <w:sz w:val="28"/>
          <w:szCs w:val="28"/>
        </w:rPr>
        <w:t>детей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 (</w:t>
      </w:r>
      <w:proofErr w:type="gramStart"/>
      <w:r w:rsidRPr="00961EEE"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 w:rsidRPr="00961EEE">
        <w:rPr>
          <w:rFonts w:ascii="Times New Roman" w:hAnsi="Times New Roman"/>
          <w:b/>
          <w:bCs/>
          <w:sz w:val="28"/>
          <w:szCs w:val="28"/>
        </w:rPr>
        <w:t>)</w:t>
      </w:r>
      <w:r w:rsidRPr="00961EEE">
        <w:rPr>
          <w:rFonts w:ascii="Times New Roman" w:hAnsi="Times New Roman"/>
          <w:sz w:val="28"/>
          <w:szCs w:val="28"/>
        </w:rPr>
        <w:t>;</w:t>
      </w:r>
    </w:p>
    <w:p w:rsidR="00867ABF" w:rsidRPr="00961EEE" w:rsidRDefault="00867ABF" w:rsidP="00961E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961EEE">
        <w:rPr>
          <w:rFonts w:ascii="Times New Roman" w:hAnsi="Times New Roman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961EE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иностранным языком </w:t>
      </w:r>
      <w:proofErr w:type="gramStart"/>
      <w:r w:rsidRPr="00961EEE">
        <w:rPr>
          <w:rFonts w:ascii="Times New Roman" w:hAnsi="Times New Roman"/>
          <w:sz w:val="28"/>
          <w:szCs w:val="28"/>
        </w:rPr>
        <w:t>(</w:t>
      </w:r>
      <w:r w:rsidRPr="00961EE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Pr="00961EEE">
        <w:rPr>
          <w:rFonts w:ascii="Times New Roman" w:hAnsi="Times New Roman"/>
          <w:b/>
          <w:bCs/>
          <w:sz w:val="28"/>
          <w:szCs w:val="28"/>
        </w:rPr>
        <w:t xml:space="preserve">развивающая) </w:t>
      </w:r>
      <w:r w:rsidRPr="00961EEE">
        <w:rPr>
          <w:rFonts w:ascii="Times New Roman" w:hAnsi="Times New Roman"/>
          <w:sz w:val="28"/>
          <w:szCs w:val="28"/>
        </w:rPr>
        <w:t xml:space="preserve"> ;</w:t>
      </w:r>
    </w:p>
    <w:p w:rsidR="00867ABF" w:rsidRPr="00961EEE" w:rsidRDefault="00867ABF" w:rsidP="00961E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 xml:space="preserve"> воспитание </w:t>
      </w:r>
      <w:r w:rsidRPr="00961EEE">
        <w:rPr>
          <w:rFonts w:ascii="Times New Roman" w:hAnsi="Times New Roman"/>
          <w:sz w:val="28"/>
          <w:szCs w:val="28"/>
        </w:rPr>
        <w:t>и разностороннее развитие младшего школьника средствами иностранного языка</w:t>
      </w:r>
      <w:r w:rsidRPr="00961EEE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Pr="00961EEE">
        <w:rPr>
          <w:rFonts w:ascii="Times New Roman" w:hAnsi="Times New Roman"/>
          <w:b/>
          <w:bCs/>
          <w:sz w:val="28"/>
          <w:szCs w:val="28"/>
        </w:rPr>
        <w:t>воспитательная</w:t>
      </w:r>
      <w:proofErr w:type="gramEnd"/>
      <w:r w:rsidRPr="00961EEE">
        <w:rPr>
          <w:rFonts w:ascii="Times New Roman" w:hAnsi="Times New Roman"/>
          <w:sz w:val="28"/>
          <w:szCs w:val="28"/>
        </w:rPr>
        <w:t>).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61EEE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</w:t>
      </w:r>
      <w:r w:rsidRPr="00961EEE">
        <w:rPr>
          <w:rFonts w:ascii="Times New Roman" w:hAnsi="Times New Roman"/>
          <w:sz w:val="28"/>
          <w:szCs w:val="28"/>
        </w:rPr>
        <w:lastRenderedPageBreak/>
        <w:t xml:space="preserve">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961EE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E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умения и навыки.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   Исходя из сформулированных целей, изучение предмета «Иностранный язык» направлено на решение следующих </w:t>
      </w:r>
      <w:r w:rsidRPr="00961EEE">
        <w:rPr>
          <w:rFonts w:ascii="Times New Roman" w:hAnsi="Times New Roman"/>
          <w:b/>
          <w:sz w:val="28"/>
          <w:szCs w:val="28"/>
        </w:rPr>
        <w:t>задач</w:t>
      </w:r>
      <w:r w:rsidRPr="00961EEE">
        <w:rPr>
          <w:rFonts w:ascii="Times New Roman" w:hAnsi="Times New Roman"/>
          <w:sz w:val="28"/>
          <w:szCs w:val="28"/>
        </w:rPr>
        <w:t>: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формировать 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расширять лингвистический  кругозор второклассников; развивать элементарные  лингвистические  представления, доступные  младшим школьникам и необходимые  для овладения устной и письменной речью на иностранном языке на элементарном уровне.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обеспечить коммуникативно-психологическую адаптацию второклассников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развивать  личностные качества младшего школьника, его внимания, мышления, памяти, воображения в процессе участия в моделируемых ситуациях общения;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развивать эмоциональную сферу детей в процессе обучающих игр, учебных спектаклей с использованием иностранного языка;</w:t>
      </w:r>
    </w:p>
    <w:p w:rsidR="00867ABF" w:rsidRPr="00961EEE" w:rsidRDefault="00867ABF" w:rsidP="00961EE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приобщать 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867ABF" w:rsidRPr="00961EEE" w:rsidRDefault="00867ABF" w:rsidP="00961EE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обучать познавательным стратегиям и способам работы с разными компонентами учебно-методического комплекта, умением работы в паре, в группе.</w:t>
      </w:r>
    </w:p>
    <w:p w:rsidR="00867ABF" w:rsidRPr="00961EEE" w:rsidRDefault="00867ABF" w:rsidP="00961EE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>Описание места предмета в учебном плане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ab/>
      </w:r>
      <w:r w:rsidRPr="00961EEE">
        <w:rPr>
          <w:rFonts w:ascii="Times New Roman" w:hAnsi="Times New Roman"/>
          <w:sz w:val="28"/>
          <w:szCs w:val="28"/>
        </w:rPr>
        <w:t xml:space="preserve"> Рабочая программа по немецкому языку во 2 классе рассчитана на 68 часов 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( 2 урока в неделю, 34 учебные недели). Объём </w:t>
      </w:r>
      <w:proofErr w:type="gramStart"/>
      <w:r w:rsidRPr="00961EEE">
        <w:rPr>
          <w:rFonts w:ascii="Times New Roman" w:hAnsi="Times New Roman"/>
          <w:sz w:val="28"/>
          <w:szCs w:val="28"/>
        </w:rPr>
        <w:t>часов учебной нагрузки, отведенных на освоение рабочей программы по немецкому языку определен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учебным планом МБОУ ООШ №3.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lastRenderedPageBreak/>
        <w:t xml:space="preserve">Описание ценностных ориентиров содержания </w:t>
      </w:r>
    </w:p>
    <w:p w:rsidR="00867ABF" w:rsidRPr="00961EEE" w:rsidRDefault="00867ABF" w:rsidP="00961EEE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Ценностные ориентиры составляют содержание, главным образом, воспитательного аспекта.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культуры. </w:t>
      </w:r>
      <w:proofErr w:type="gramStart"/>
      <w:r w:rsidRPr="00961EEE">
        <w:rPr>
          <w:rFonts w:ascii="Times New Roman" w:hAnsi="Times New Roman"/>
          <w:sz w:val="28"/>
          <w:szCs w:val="28"/>
        </w:rPr>
        <w:t>Факты культуры становятся для обучающегося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Воспитательный потенциал реализуется через </w:t>
      </w:r>
      <w:proofErr w:type="spellStart"/>
      <w:r w:rsidRPr="00961EEE">
        <w:rPr>
          <w:rFonts w:ascii="Times New Roman" w:hAnsi="Times New Roman"/>
          <w:sz w:val="28"/>
          <w:szCs w:val="28"/>
        </w:rPr>
        <w:t>культуроведческое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содержание используемых материалов. 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E4020C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1.Планируемые результаты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961EE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61EEE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Личностными результатами </w:t>
      </w:r>
      <w:r w:rsidRPr="00961EEE">
        <w:rPr>
          <w:rFonts w:ascii="Times New Roman" w:hAnsi="Times New Roman"/>
          <w:sz w:val="28"/>
          <w:szCs w:val="28"/>
        </w:rPr>
        <w:t>изучения иностранного языка в начальной школе являются: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т.ч. в процессе учения;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формирование целостного взгляда на мир в его единстве и разнообразии народов, религий и культур;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истории, и культуре других народов;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</w:t>
      </w:r>
      <w:proofErr w:type="gramStart"/>
      <w:r w:rsidRPr="00961E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понимания и сопереживания чувствам других людей;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развитие  навыков сотрудничества в различных ситуациях;</w:t>
      </w:r>
    </w:p>
    <w:p w:rsidR="00867ABF" w:rsidRPr="00961EEE" w:rsidRDefault="00867ABF" w:rsidP="00961EE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lastRenderedPageBreak/>
        <w:t>формирование установки на безопасный</w:t>
      </w:r>
      <w:proofErr w:type="gramStart"/>
      <w:r w:rsidRPr="00961E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61EE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61EEE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EEE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961EEE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результатами </w:t>
      </w:r>
      <w:r w:rsidRPr="00961EEE">
        <w:rPr>
          <w:rFonts w:ascii="Times New Roman" w:hAnsi="Times New Roman"/>
          <w:sz w:val="28"/>
          <w:szCs w:val="28"/>
        </w:rPr>
        <w:t>изучения иностранного языка в начальной школе являются: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освоение начальных форм рефлексии;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использование речевых средств и средств ИКТ для решения коммуникативных и познавательных задач;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готовность слушать собеседника и вести диалог;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умение работать в группе;</w:t>
      </w:r>
    </w:p>
    <w:p w:rsidR="00867ABF" w:rsidRPr="00961EEE" w:rsidRDefault="00867ABF" w:rsidP="00961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961EEE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понятиями, отражающими связи и отношения между объектами и процессами.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61EEE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В соответствии с Примерной программой по иностранному языку предметные результаты дифференцируются по пяти сферам: </w:t>
      </w:r>
      <w:r w:rsidRPr="00961EEE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коммуникативной,</w:t>
      </w:r>
      <w:r w:rsidRPr="00961EEE">
        <w:rPr>
          <w:rFonts w:ascii="Times New Roman" w:hAnsi="Times New Roman"/>
          <w:sz w:val="28"/>
          <w:szCs w:val="28"/>
        </w:rPr>
        <w:t xml:space="preserve"> </w:t>
      </w:r>
      <w:r w:rsidRPr="00961EEE">
        <w:rPr>
          <w:rFonts w:ascii="Times New Roman" w:hAnsi="Times New Roman"/>
          <w:b/>
          <w:bCs/>
          <w:i/>
          <w:iCs/>
          <w:sz w:val="28"/>
          <w:szCs w:val="28"/>
        </w:rPr>
        <w:t>познавательной, ценностно-ориентационной, эстетической и трудовой</w:t>
      </w:r>
      <w:r w:rsidRPr="00961EEE">
        <w:rPr>
          <w:rFonts w:ascii="Times New Roman" w:hAnsi="Times New Roman"/>
          <w:sz w:val="28"/>
          <w:szCs w:val="28"/>
        </w:rPr>
        <w:t>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Планируемые результаты соотносятся с четырьмя ведущими содержательными линиями и разделами предмета «Иностранный язык»: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1) коммуникативные умения в основных видах речевой деятельности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(</w:t>
      </w:r>
      <w:proofErr w:type="spellStart"/>
      <w:r w:rsidRPr="00961EE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61EEE">
        <w:rPr>
          <w:rFonts w:ascii="Times New Roman" w:hAnsi="Times New Roman"/>
          <w:sz w:val="28"/>
          <w:szCs w:val="28"/>
        </w:rPr>
        <w:t>говорении</w:t>
      </w:r>
      <w:proofErr w:type="gramEnd"/>
      <w:r w:rsidRPr="00961EEE">
        <w:rPr>
          <w:rFonts w:ascii="Times New Roman" w:hAnsi="Times New Roman"/>
          <w:sz w:val="28"/>
          <w:szCs w:val="28"/>
        </w:rPr>
        <w:t>, чтении, письме);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2) языковые средства и навыки пользования ими;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61EEE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осведомленность;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61EE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и специальные учебные умения.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4020C">
        <w:rPr>
          <w:rFonts w:ascii="Times New Roman" w:hAnsi="Times New Roman"/>
          <w:b/>
          <w:sz w:val="28"/>
          <w:szCs w:val="28"/>
        </w:rPr>
        <w:t>2.</w:t>
      </w:r>
      <w:r w:rsidRPr="00961EE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В курсе иностранного языка можно выделить следующие содержательные линии:</w:t>
      </w:r>
    </w:p>
    <w:p w:rsidR="00867ABF" w:rsidRPr="00961EEE" w:rsidRDefault="00867ABF" w:rsidP="00961E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961EEE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961EEE">
        <w:rPr>
          <w:rFonts w:ascii="Times New Roman" w:hAnsi="Times New Roman"/>
          <w:sz w:val="28"/>
          <w:szCs w:val="28"/>
        </w:rPr>
        <w:t>, говорении, чтении и письме;</w:t>
      </w:r>
    </w:p>
    <w:p w:rsidR="00867ABF" w:rsidRPr="00961EEE" w:rsidRDefault="00867ABF" w:rsidP="00961E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>языковые средства и навыки пользования ими;</w:t>
      </w:r>
    </w:p>
    <w:p w:rsidR="00867ABF" w:rsidRPr="00961EEE" w:rsidRDefault="00867ABF" w:rsidP="00961E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EEE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осведомленность;</w:t>
      </w:r>
    </w:p>
    <w:p w:rsidR="00867ABF" w:rsidRPr="00961EEE" w:rsidRDefault="00867ABF" w:rsidP="00961E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EE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и специальные учебные умения.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961EEE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961EEE">
        <w:rPr>
          <w:rFonts w:ascii="Times New Roman" w:hAnsi="Times New Roman"/>
          <w:sz w:val="28"/>
          <w:szCs w:val="28"/>
        </w:rPr>
        <w:t xml:space="preserve">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61EEE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61EEE">
        <w:rPr>
          <w:rFonts w:ascii="Times New Roman" w:hAnsi="Times New Roman"/>
          <w:sz w:val="28"/>
          <w:szCs w:val="28"/>
        </w:rPr>
        <w:t xml:space="preserve"> перечисленным видам речевой деятельности происходит во взаимосвязи. 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Предметное содержание речи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</w:t>
      </w:r>
      <w:r w:rsidRPr="00961EEE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</w:t>
      </w:r>
      <w:proofErr w:type="gramStart"/>
      <w:r w:rsidRPr="00961EEE">
        <w:rPr>
          <w:color w:val="000000"/>
          <w:sz w:val="28"/>
          <w:szCs w:val="28"/>
        </w:rPr>
        <w:t>.</w:t>
      </w:r>
      <w:proofErr w:type="gramEnd"/>
      <w:r w:rsidRPr="00961EEE">
        <w:rPr>
          <w:color w:val="000000"/>
          <w:sz w:val="28"/>
          <w:szCs w:val="28"/>
        </w:rPr>
        <w:t xml:space="preserve"> </w:t>
      </w:r>
      <w:proofErr w:type="gramStart"/>
      <w:r w:rsidRPr="00961EEE">
        <w:rPr>
          <w:color w:val="000000"/>
          <w:sz w:val="28"/>
          <w:szCs w:val="28"/>
        </w:rPr>
        <w:t>и</w:t>
      </w:r>
      <w:proofErr w:type="gramEnd"/>
      <w:r w:rsidRPr="00961EEE">
        <w:rPr>
          <w:color w:val="000000"/>
          <w:sz w:val="28"/>
          <w:szCs w:val="28"/>
        </w:rPr>
        <w:t xml:space="preserve"> включает следующие темы      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Знакомство</w:t>
      </w:r>
      <w:r w:rsidRPr="00961EEE">
        <w:rPr>
          <w:color w:val="000000"/>
          <w:sz w:val="28"/>
          <w:szCs w:val="28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</w:t>
      </w:r>
      <w:r w:rsidRPr="00961EEE">
        <w:rPr>
          <w:b/>
          <w:color w:val="000000"/>
          <w:sz w:val="28"/>
          <w:szCs w:val="28"/>
        </w:rPr>
        <w:t>).</w:t>
      </w:r>
      <w:proofErr w:type="gramStart"/>
      <w:r w:rsidRPr="00961EEE">
        <w:rPr>
          <w:b/>
          <w:color w:val="000000"/>
          <w:sz w:val="28"/>
          <w:szCs w:val="28"/>
        </w:rPr>
        <w:t xml:space="preserve">( </w:t>
      </w:r>
      <w:proofErr w:type="gramEnd"/>
      <w:r w:rsidRPr="00961EEE">
        <w:rPr>
          <w:b/>
          <w:color w:val="000000"/>
          <w:sz w:val="28"/>
          <w:szCs w:val="28"/>
        </w:rPr>
        <w:t>9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Я и моя семья</w:t>
      </w:r>
      <w:r w:rsidRPr="00961EEE">
        <w:rPr>
          <w:color w:val="000000"/>
          <w:sz w:val="28"/>
          <w:szCs w:val="28"/>
        </w:rPr>
        <w:t xml:space="preserve">. </w:t>
      </w:r>
      <w:proofErr w:type="gramStart"/>
      <w:r w:rsidRPr="00961EEE">
        <w:rPr>
          <w:color w:val="000000"/>
          <w:sz w:val="28"/>
          <w:szCs w:val="28"/>
        </w:rPr>
        <w:t>Члены семьи, их имена, возраст, внешность, черты характера, профессии</w:t>
      </w:r>
      <w:r w:rsidRPr="00961EEE">
        <w:rPr>
          <w:b/>
          <w:color w:val="000000"/>
          <w:sz w:val="28"/>
          <w:szCs w:val="28"/>
        </w:rPr>
        <w:t>.(15 часов)</w:t>
      </w:r>
      <w:proofErr w:type="gramEnd"/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 xml:space="preserve"> Мой день, </w:t>
      </w:r>
      <w:r w:rsidRPr="00961EEE">
        <w:rPr>
          <w:i/>
          <w:color w:val="000000"/>
          <w:sz w:val="28"/>
          <w:szCs w:val="28"/>
        </w:rPr>
        <w:t>домашние обязанности</w:t>
      </w:r>
      <w:r w:rsidRPr="00961EEE">
        <w:rPr>
          <w:color w:val="000000"/>
          <w:sz w:val="28"/>
          <w:szCs w:val="28"/>
        </w:rPr>
        <w:t xml:space="preserve"> Покупки в магазине: одежда, </w:t>
      </w:r>
      <w:r w:rsidRPr="00961EEE">
        <w:rPr>
          <w:i/>
          <w:color w:val="000000"/>
          <w:sz w:val="28"/>
          <w:szCs w:val="28"/>
        </w:rPr>
        <w:t>обувь</w:t>
      </w:r>
      <w:r w:rsidRPr="00961EEE">
        <w:rPr>
          <w:color w:val="000000"/>
          <w:sz w:val="28"/>
          <w:szCs w:val="28"/>
        </w:rPr>
        <w:t>, основные продукты питания. Любимая еда</w:t>
      </w:r>
      <w:r w:rsidRPr="00961EEE">
        <w:rPr>
          <w:b/>
          <w:color w:val="000000"/>
          <w:sz w:val="28"/>
          <w:szCs w:val="28"/>
        </w:rPr>
        <w:t>.(15 часов</w:t>
      </w:r>
      <w:r w:rsidRPr="00961EEE">
        <w:rPr>
          <w:color w:val="000000"/>
          <w:sz w:val="28"/>
          <w:szCs w:val="28"/>
        </w:rPr>
        <w:t>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 xml:space="preserve"> Семейные праздники: день рождения, Новый год/Рождество. Подарки. </w:t>
      </w:r>
      <w:r w:rsidRPr="00961EEE">
        <w:rPr>
          <w:b/>
          <w:color w:val="000000"/>
          <w:sz w:val="28"/>
          <w:szCs w:val="28"/>
        </w:rPr>
        <w:t>(10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Мир моих увлечений</w:t>
      </w:r>
      <w:r w:rsidRPr="00961EEE">
        <w:rPr>
          <w:color w:val="000000"/>
          <w:sz w:val="28"/>
          <w:szCs w:val="28"/>
        </w:rPr>
        <w:t xml:space="preserve">. Мои любимые занятия. Виды спорта и спортивные игры. Мои </w:t>
      </w:r>
      <w:r w:rsidRPr="00961EEE">
        <w:rPr>
          <w:i/>
          <w:color w:val="000000"/>
          <w:sz w:val="28"/>
          <w:szCs w:val="28"/>
        </w:rPr>
        <w:t xml:space="preserve">любимые книги. Мои любимые сказки. </w:t>
      </w:r>
      <w:r w:rsidRPr="00961EEE">
        <w:rPr>
          <w:b/>
          <w:i/>
          <w:color w:val="000000"/>
          <w:sz w:val="28"/>
          <w:szCs w:val="28"/>
        </w:rPr>
        <w:t>(</w:t>
      </w:r>
      <w:r w:rsidRPr="00961EEE">
        <w:rPr>
          <w:b/>
          <w:color w:val="000000"/>
          <w:sz w:val="28"/>
          <w:szCs w:val="28"/>
        </w:rPr>
        <w:t>20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lastRenderedPageBreak/>
        <w:t>Я и мои друзья</w:t>
      </w:r>
      <w:r w:rsidRPr="00961EEE">
        <w:rPr>
          <w:color w:val="000000"/>
          <w:sz w:val="28"/>
          <w:szCs w:val="28"/>
        </w:rPr>
        <w:t>. Имя, возраст, внешность, характер, увлечения/</w:t>
      </w:r>
      <w:proofErr w:type="spellStart"/>
      <w:r w:rsidRPr="00961EEE">
        <w:rPr>
          <w:color w:val="000000"/>
          <w:sz w:val="28"/>
          <w:szCs w:val="28"/>
        </w:rPr>
        <w:t>хобби</w:t>
      </w:r>
      <w:proofErr w:type="gramStart"/>
      <w:r w:rsidRPr="00961EEE">
        <w:rPr>
          <w:color w:val="000000"/>
          <w:sz w:val="28"/>
          <w:szCs w:val="28"/>
        </w:rPr>
        <w:t>.П</w:t>
      </w:r>
      <w:proofErr w:type="gramEnd"/>
      <w:r w:rsidRPr="00961EEE">
        <w:rPr>
          <w:color w:val="000000"/>
          <w:sz w:val="28"/>
          <w:szCs w:val="28"/>
        </w:rPr>
        <w:t>ереписка</w:t>
      </w:r>
      <w:proofErr w:type="spellEnd"/>
      <w:r w:rsidRPr="00961EEE">
        <w:rPr>
          <w:color w:val="000000"/>
          <w:sz w:val="28"/>
          <w:szCs w:val="28"/>
        </w:rPr>
        <w:t xml:space="preserve"> с зарубежным другом</w:t>
      </w:r>
      <w:r w:rsidRPr="00961EEE">
        <w:rPr>
          <w:b/>
          <w:color w:val="000000"/>
          <w:sz w:val="28"/>
          <w:szCs w:val="28"/>
        </w:rPr>
        <w:t>.(20 часов)</w:t>
      </w:r>
      <w:r w:rsidRPr="00961EEE">
        <w:rPr>
          <w:color w:val="000000"/>
          <w:sz w:val="28"/>
          <w:szCs w:val="28"/>
        </w:rPr>
        <w:t xml:space="preserve"> 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>Животные: домашние, дикие. Любимое домашнее животное: имя, возраст, цвет, характер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 xml:space="preserve"> что умеет делать. </w:t>
      </w:r>
      <w:r w:rsidRPr="00961EEE">
        <w:rPr>
          <w:b/>
          <w:color w:val="000000"/>
          <w:sz w:val="28"/>
          <w:szCs w:val="28"/>
        </w:rPr>
        <w:t>(10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Моя школа</w:t>
      </w:r>
      <w:r w:rsidRPr="00961EEE">
        <w:rPr>
          <w:color w:val="000000"/>
          <w:sz w:val="28"/>
          <w:szCs w:val="28"/>
        </w:rPr>
        <w:t xml:space="preserve">. Классная комната, учебные предметы, школьные принадлежности. </w:t>
      </w:r>
      <w:r w:rsidRPr="00961EEE">
        <w:rPr>
          <w:b/>
          <w:color w:val="000000"/>
          <w:sz w:val="28"/>
          <w:szCs w:val="28"/>
        </w:rPr>
        <w:t>(15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Жизнь в городе и селе.</w:t>
      </w:r>
      <w:r w:rsidRPr="00961EEE">
        <w:rPr>
          <w:color w:val="000000"/>
          <w:sz w:val="28"/>
          <w:szCs w:val="28"/>
        </w:rPr>
        <w:t xml:space="preserve"> Мой дом/ квартира/ комната </w:t>
      </w:r>
      <w:proofErr w:type="gramStart"/>
      <w:r w:rsidRPr="00961EEE">
        <w:rPr>
          <w:color w:val="000000"/>
          <w:sz w:val="28"/>
          <w:szCs w:val="28"/>
        </w:rPr>
        <w:t xml:space="preserve">( </w:t>
      </w:r>
      <w:proofErr w:type="gramEnd"/>
      <w:r w:rsidRPr="00961EEE">
        <w:rPr>
          <w:color w:val="000000"/>
          <w:sz w:val="28"/>
          <w:szCs w:val="28"/>
        </w:rPr>
        <w:t xml:space="preserve">мебель, интерьер) </w:t>
      </w:r>
      <w:r w:rsidRPr="00961EEE">
        <w:rPr>
          <w:b/>
          <w:color w:val="000000"/>
          <w:sz w:val="28"/>
          <w:szCs w:val="28"/>
        </w:rPr>
        <w:t>(10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proofErr w:type="spellStart"/>
      <w:r w:rsidRPr="00961EEE">
        <w:rPr>
          <w:color w:val="000000"/>
          <w:sz w:val="28"/>
          <w:szCs w:val="28"/>
        </w:rPr>
        <w:t>Природа</w:t>
      </w:r>
      <w:proofErr w:type="gramStart"/>
      <w:r w:rsidRPr="00961EEE">
        <w:rPr>
          <w:color w:val="000000"/>
          <w:sz w:val="28"/>
          <w:szCs w:val="28"/>
        </w:rPr>
        <w:t>.Л</w:t>
      </w:r>
      <w:proofErr w:type="gramEnd"/>
      <w:r w:rsidRPr="00961EEE">
        <w:rPr>
          <w:color w:val="000000"/>
          <w:sz w:val="28"/>
          <w:szCs w:val="28"/>
        </w:rPr>
        <w:t>юбимое</w:t>
      </w:r>
      <w:proofErr w:type="spellEnd"/>
      <w:r w:rsidRPr="00961EEE">
        <w:rPr>
          <w:color w:val="000000"/>
          <w:sz w:val="28"/>
          <w:szCs w:val="28"/>
        </w:rPr>
        <w:t xml:space="preserve"> время года. Погода. </w:t>
      </w:r>
      <w:r w:rsidRPr="00961EEE">
        <w:rPr>
          <w:b/>
          <w:color w:val="000000"/>
          <w:sz w:val="28"/>
          <w:szCs w:val="28"/>
        </w:rPr>
        <w:t>(15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color w:val="000000"/>
          <w:sz w:val="28"/>
          <w:szCs w:val="28"/>
        </w:rPr>
      </w:pPr>
      <w:r w:rsidRPr="00961EEE">
        <w:rPr>
          <w:b/>
          <w:color w:val="000000"/>
          <w:sz w:val="28"/>
          <w:szCs w:val="28"/>
        </w:rPr>
        <w:t>Страна /страны изучаемого языка и родная страна</w:t>
      </w:r>
      <w:r w:rsidRPr="00961EEE">
        <w:rPr>
          <w:color w:val="000000"/>
          <w:sz w:val="28"/>
          <w:szCs w:val="28"/>
        </w:rPr>
        <w:t xml:space="preserve">. Общие сведения: название, столица. Крупные города. </w:t>
      </w:r>
      <w:r w:rsidRPr="00961EEE">
        <w:rPr>
          <w:b/>
          <w:color w:val="000000"/>
          <w:sz w:val="28"/>
          <w:szCs w:val="28"/>
        </w:rPr>
        <w:t>(20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 xml:space="preserve"> </w:t>
      </w:r>
      <w:r w:rsidRPr="00961EEE">
        <w:rPr>
          <w:i/>
          <w:color w:val="000000"/>
          <w:sz w:val="28"/>
          <w:szCs w:val="28"/>
        </w:rPr>
        <w:t xml:space="preserve">Литературные персонажи популярных детских книг (имена героев </w:t>
      </w:r>
      <w:proofErr w:type="spellStart"/>
      <w:r w:rsidRPr="00961EEE">
        <w:rPr>
          <w:i/>
          <w:color w:val="000000"/>
          <w:sz w:val="28"/>
          <w:szCs w:val="28"/>
        </w:rPr>
        <w:t>книг</w:t>
      </w:r>
      <w:proofErr w:type="gramStart"/>
      <w:r w:rsidRPr="00961EEE">
        <w:rPr>
          <w:i/>
          <w:color w:val="000000"/>
          <w:sz w:val="28"/>
          <w:szCs w:val="28"/>
        </w:rPr>
        <w:t>,и</w:t>
      </w:r>
      <w:proofErr w:type="gramEnd"/>
      <w:r w:rsidRPr="00961EEE">
        <w:rPr>
          <w:i/>
          <w:color w:val="000000"/>
          <w:sz w:val="28"/>
          <w:szCs w:val="28"/>
        </w:rPr>
        <w:t>х</w:t>
      </w:r>
      <w:proofErr w:type="spellEnd"/>
      <w:r w:rsidRPr="00961EEE">
        <w:rPr>
          <w:i/>
          <w:color w:val="000000"/>
          <w:sz w:val="28"/>
          <w:szCs w:val="28"/>
        </w:rPr>
        <w:t xml:space="preserve"> внешность, черты характера).</w:t>
      </w:r>
      <w:r w:rsidRPr="00961EEE">
        <w:rPr>
          <w:color w:val="000000"/>
          <w:sz w:val="28"/>
          <w:szCs w:val="28"/>
        </w:rPr>
        <w:t xml:space="preserve"> Небольшие произведения детского фольклора на немецком языке (рифмовки, стихи, песни, сказки</w:t>
      </w:r>
      <w:r w:rsidRPr="00961EEE">
        <w:rPr>
          <w:b/>
          <w:color w:val="000000"/>
          <w:sz w:val="28"/>
          <w:szCs w:val="28"/>
        </w:rPr>
        <w:t>).(30 часов)</w:t>
      </w:r>
    </w:p>
    <w:p w:rsidR="00867ABF" w:rsidRPr="00961EEE" w:rsidRDefault="00867ABF" w:rsidP="00961EEE">
      <w:pPr>
        <w:pStyle w:val="msonormalcxspmiddle"/>
        <w:shd w:val="clear" w:color="auto" w:fill="FFFFFF"/>
        <w:tabs>
          <w:tab w:val="left" w:pos="346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961EEE">
        <w:rPr>
          <w:color w:val="000000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</w:r>
      <w:r w:rsidRPr="00961EEE">
        <w:rPr>
          <w:b/>
          <w:color w:val="000000"/>
          <w:sz w:val="28"/>
          <w:szCs w:val="28"/>
        </w:rPr>
        <w:t>(5 часов)</w:t>
      </w:r>
    </w:p>
    <w:p w:rsidR="00867ABF" w:rsidRPr="00961EEE" w:rsidRDefault="00867ABF" w:rsidP="00961E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  <w:lang w:val="en-US"/>
        </w:rPr>
      </w:pPr>
      <w:r w:rsidRPr="00961EEE">
        <w:rPr>
          <w:rFonts w:ascii="Times New Roman" w:hAnsi="Times New Roman"/>
          <w:sz w:val="28"/>
          <w:szCs w:val="28"/>
        </w:rPr>
        <w:t xml:space="preserve">  по немецкому языку к учебнику И. Л. </w:t>
      </w:r>
      <w:proofErr w:type="spellStart"/>
      <w:r w:rsidRPr="00961EEE">
        <w:rPr>
          <w:rFonts w:ascii="Times New Roman" w:hAnsi="Times New Roman"/>
          <w:sz w:val="28"/>
          <w:szCs w:val="28"/>
        </w:rPr>
        <w:t>Бим</w:t>
      </w:r>
      <w:proofErr w:type="spellEnd"/>
      <w:r w:rsidRPr="00961EEE">
        <w:rPr>
          <w:rFonts w:ascii="Times New Roman" w:hAnsi="Times New Roman"/>
          <w:sz w:val="28"/>
          <w:szCs w:val="28"/>
        </w:rPr>
        <w:t>,  Л. И. Рыжовой «Немецкий язык. 2 класс».</w:t>
      </w: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  <w:r w:rsidRPr="00961EEE">
        <w:rPr>
          <w:rFonts w:ascii="Times New Roman" w:hAnsi="Times New Roman"/>
          <w:sz w:val="28"/>
          <w:szCs w:val="28"/>
        </w:rPr>
        <w:t xml:space="preserve"> Москва «Просвещение», 2013г.</w:t>
      </w: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992"/>
        <w:gridCol w:w="3402"/>
        <w:gridCol w:w="4961"/>
        <w:gridCol w:w="1167"/>
      </w:tblGrid>
      <w:tr w:rsidR="00867ABF" w:rsidRPr="00961EEE" w:rsidTr="00E4020C">
        <w:trPr>
          <w:gridAfter w:val="1"/>
          <w:wAfter w:w="1167" w:type="dxa"/>
          <w:trHeight w:val="495"/>
        </w:trPr>
        <w:tc>
          <w:tcPr>
            <w:tcW w:w="675" w:type="dxa"/>
            <w:vMerge w:val="restart"/>
          </w:tcPr>
          <w:p w:rsidR="00867ABF" w:rsidRPr="00961EEE" w:rsidRDefault="00867ABF" w:rsidP="00961EEE">
            <w:pPr>
              <w:spacing w:after="0"/>
              <w:ind w:left="-284"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Уро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843" w:type="dxa"/>
            <w:gridSpan w:val="2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 xml:space="preserve">  урока</w:t>
            </w:r>
          </w:p>
        </w:tc>
        <w:tc>
          <w:tcPr>
            <w:tcW w:w="4961" w:type="dxa"/>
            <w:vMerge w:val="restart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 xml:space="preserve">  Основные виды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 xml:space="preserve">  учебной деятельности</w:t>
            </w:r>
          </w:p>
        </w:tc>
      </w:tr>
      <w:tr w:rsidR="00867ABF" w:rsidRPr="00961EEE" w:rsidTr="00E4020C">
        <w:trPr>
          <w:gridAfter w:val="1"/>
          <w:wAfter w:w="1167" w:type="dxa"/>
          <w:trHeight w:val="745"/>
        </w:trPr>
        <w:tc>
          <w:tcPr>
            <w:tcW w:w="67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E4020C">
        <w:trPr>
          <w:gridAfter w:val="1"/>
          <w:wAfter w:w="1167" w:type="dxa"/>
          <w:trHeight w:val="31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Что надо знать, перед тем, как отправиться в путь?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Знакомятся  с персонажами учебника.   Слушают объяснения  учителя. Работают  в парах. </w:t>
            </w:r>
          </w:p>
        </w:tc>
      </w:tr>
      <w:tr w:rsidR="00867ABF" w:rsidRPr="00961EEE" w:rsidTr="00E4020C">
        <w:trPr>
          <w:gridAfter w:val="1"/>
          <w:wAfter w:w="1167" w:type="dxa"/>
          <w:trHeight w:val="1067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Давайте познакомимся!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Графика и правила чтения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Воспроизводят  графически        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буквы.  Ведут диалог. Работают  в парах.          </w:t>
            </w:r>
          </w:p>
        </w:tc>
      </w:tr>
      <w:tr w:rsidR="00867ABF" w:rsidRPr="00961EEE" w:rsidTr="00E4020C">
        <w:trPr>
          <w:gridAfter w:val="1"/>
          <w:wAfter w:w="1167" w:type="dxa"/>
          <w:trHeight w:val="1692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Итак, как  поздороваться и представиться? Графика и правила чтения.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Слушают  объяснения  учителя.  Работают  в парах. Воспроизводят  звуки, слова, графически – буквы. </w:t>
            </w:r>
          </w:p>
        </w:tc>
      </w:tr>
      <w:tr w:rsidR="00867ABF" w:rsidRPr="00961EEE" w:rsidTr="00E4020C">
        <w:trPr>
          <w:gridAfter w:val="1"/>
          <w:wAfter w:w="1167" w:type="dxa"/>
          <w:trHeight w:val="228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О чём говорят пальчиковые куклы? 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Слушают объяснения учителя, ответов товарищей. Работа с книгой, в парах. Систематизация знаний.</w:t>
            </w:r>
          </w:p>
        </w:tc>
      </w:tr>
      <w:tr w:rsidR="00867ABF" w:rsidRPr="00961EEE" w:rsidTr="00E4020C">
        <w:trPr>
          <w:gridAfter w:val="1"/>
          <w:wAfter w:w="1167" w:type="dxa"/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Поиграем? Споём? 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Слушание песни, считалки. Ролевая игра. Работа в парах. 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E4020C">
        <w:trPr>
          <w:gridAfter w:val="1"/>
          <w:wAfter w:w="1167" w:type="dxa"/>
          <w:trHeight w:val="1838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Повторение. Правила чтения.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Буквенный диктант.</w:t>
            </w:r>
          </w:p>
        </w:tc>
      </w:tr>
      <w:tr w:rsidR="00867ABF" w:rsidRPr="00961EEE" w:rsidTr="00E4020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А  всё ли мы успели повторить? 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учителя,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Работа с книгой, в парах.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звуков,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слов, графически – букв.</w:t>
            </w:r>
          </w:p>
        </w:tc>
        <w:tc>
          <w:tcPr>
            <w:tcW w:w="116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E4020C">
        <w:trPr>
          <w:gridAfter w:val="1"/>
          <w:wAfter w:w="1167" w:type="dxa"/>
          <w:trHeight w:val="2259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при знакомстве представить других?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учителя,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Работа с книгой, в парах. 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Написание букв, слов.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09"/>
        <w:gridCol w:w="3827"/>
        <w:gridCol w:w="1167"/>
        <w:gridCol w:w="851"/>
        <w:gridCol w:w="2835"/>
        <w:gridCol w:w="108"/>
      </w:tblGrid>
      <w:tr w:rsidR="00867ABF" w:rsidRPr="00961EEE" w:rsidTr="007714EC">
        <w:trPr>
          <w:trHeight w:val="197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уточнить, переспросить?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Слушание и поиск нужной информации. Воспроизведение букв и звуков. Чтение вслух. </w:t>
            </w: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на вопрос-сомнение дать отрицательный ответ?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Воспроизведение букв и звуков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Чтение вслух. Слушание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объяснений учителя,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Работа с книгой, в парах. 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Написание букв, слов.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1999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Слушание песни, стихотворения. Ролевая игра. Работа в парах.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7714EC">
        <w:trPr>
          <w:trHeight w:val="1833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Повторение. Правила чтения.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Буквенный диктант.</w:t>
            </w:r>
          </w:p>
        </w:tc>
      </w:tr>
      <w:tr w:rsidR="00867ABF" w:rsidRPr="00961EEE" w:rsidTr="007714EC">
        <w:trPr>
          <w:trHeight w:val="1706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Работа с книгой.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выяснить кто это?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Прослушивание и воспроизведение диалога. Работа с книгой, в парах.  Написание букв, слов. Слушание объяснений учителя, ответов товарищей.</w:t>
            </w:r>
          </w:p>
        </w:tc>
      </w:tr>
      <w:tr w:rsidR="00867ABF" w:rsidRPr="00961EEE" w:rsidTr="007714EC">
        <w:trPr>
          <w:trHeight w:val="2149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Итак, как спросить кто это?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Воспроизведение букв и звуков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Чтение вслух.</w:t>
            </w: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Спрашиваем, как зовут сверстников, как зовут взрослых?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Прослушивание и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диалога.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книгой, в парах.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Написание букв, слов.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букв, звуков.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Чтение вслух.</w:t>
            </w:r>
          </w:p>
        </w:tc>
      </w:tr>
      <w:tr w:rsidR="00867ABF" w:rsidRPr="00961EEE" w:rsidTr="007714EC">
        <w:trPr>
          <w:trHeight w:val="1833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7714EC">
        <w:trPr>
          <w:trHeight w:val="928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Повторение. Самостоятельная работа.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7714EC">
        <w:trPr>
          <w:trHeight w:val="983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1481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Спросим, кто откуда?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</w:tc>
      </w:tr>
      <w:tr w:rsidR="00867ABF" w:rsidRPr="00961EEE" w:rsidTr="007714EC">
        <w:trPr>
          <w:trHeight w:val="2537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спросить о возрасте?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Прослушивание и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диалога.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книгой, в парах.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Написание букв, слов.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букв, звуков.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Чтение вслух.</w:t>
            </w:r>
          </w:p>
        </w:tc>
      </w:tr>
      <w:tr w:rsidR="00867ABF" w:rsidRPr="00961EEE" w:rsidTr="007714EC">
        <w:trPr>
          <w:trHeight w:val="2542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Что мы можем сообщить о себе?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Систематизация знаний.</w:t>
            </w:r>
          </w:p>
        </w:tc>
      </w:tr>
      <w:tr w:rsidR="00867ABF" w:rsidRPr="00961EEE" w:rsidTr="007714E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Поиграем? Споём?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7714EC">
        <w:trPr>
          <w:trHeight w:val="1646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Повторение. Работа со словарём.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</w:tr>
      <w:tr w:rsidR="00867ABF" w:rsidRPr="00961EEE" w:rsidTr="007714EC">
        <w:trPr>
          <w:trHeight w:val="152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всё ли мы успели повторить?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Итак, кто придёт на праздник алфавита?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Описание  героя книги.</w:t>
            </w:r>
          </w:p>
        </w:tc>
      </w:tr>
      <w:tr w:rsidR="00867ABF" w:rsidRPr="00961EEE" w:rsidTr="007714E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Как сказать, кто какой?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Восприятие на слух песенки,  скороговорки. Работа с книгой, в парах. Написание букв, слов. Воспроизведение диалогов.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Итак, кто каким является, кто какой есть?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Готовимся к празднику алфавита.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книгой, в парах.  </w:t>
            </w:r>
          </w:p>
        </w:tc>
      </w:tr>
      <w:tr w:rsidR="00867ABF" w:rsidRPr="00961EEE" w:rsidTr="007714EC">
        <w:trPr>
          <w:trHeight w:val="2117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Поиграем? Споём?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Праздник алфавита.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Основной курс.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1.Наши новые персонажи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учебника. Какие они? (6 часов)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знаем персонажи немецких книжек, не так ли?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букв, слов.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Описание  героя книги.</w:t>
            </w:r>
          </w:p>
        </w:tc>
      </w:tr>
      <w:tr w:rsidR="00867ABF" w:rsidRPr="00961EEE" w:rsidTr="007714EC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вот новые персонажи.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Прослушивание и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воспроизведение диалога.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книгой, в парах.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Написание букв, слов. Чтение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вслух. Спряжение глагола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-связки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  <w:lang w:val="en-US"/>
              </w:rPr>
              <w:t>sein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Почта пришла.</w:t>
            </w:r>
          </w:p>
        </w:tc>
        <w:tc>
          <w:tcPr>
            <w:tcW w:w="4961" w:type="dxa"/>
            <w:gridSpan w:val="4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книгой.  Чтение вслух.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поздравительной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Открытки.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7714EC">
        <w:trPr>
          <w:gridAfter w:val="1"/>
          <w:wAfter w:w="108" w:type="dxa"/>
          <w:trHeight w:val="1692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116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09"/>
        <w:gridCol w:w="3827"/>
        <w:gridCol w:w="4961"/>
      </w:tblGrid>
      <w:tr w:rsidR="00867ABF" w:rsidRPr="00961EEE" w:rsidTr="00E20CF6">
        <w:trPr>
          <w:trHeight w:val="2537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Ролевая игра.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E20CF6">
        <w:trPr>
          <w:trHeight w:val="2542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что мы не успели повторить?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</w:tc>
      </w:tr>
      <w:tr w:rsidR="00867ABF" w:rsidRPr="00961EEE" w:rsidTr="00E20CF6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2. Чьи это фотографии?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О чём они рассказывают? (6 часов)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Семейные фотографии из Германии.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книгой. 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Понимание на слух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диалогической речи.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E20CF6">
        <w:trPr>
          <w:trHeight w:val="1646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39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А чьё это семейное фото?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небольших текстов. Описание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фотографии.</w:t>
            </w:r>
          </w:p>
        </w:tc>
      </w:tr>
      <w:tr w:rsidR="00867ABF" w:rsidRPr="00961EEE" w:rsidTr="00E20CF6">
        <w:trPr>
          <w:trHeight w:val="152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Письмо от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книгой.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Написание письма по образцу.</w:t>
            </w:r>
          </w:p>
        </w:tc>
      </w:tr>
      <w:tr w:rsidR="00867ABF" w:rsidRPr="00961EEE" w:rsidTr="00E20CF6">
        <w:trPr>
          <w:trHeight w:val="2100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Систематизируют  знания.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Отвечают на вопросы по теме «Семья».</w:t>
            </w:r>
          </w:p>
        </w:tc>
      </w:tr>
      <w:tr w:rsidR="00867ABF" w:rsidRPr="00961EEE" w:rsidTr="00E20CF6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Систематизируют  знания.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Пишут словарный диктант по теме.</w:t>
            </w:r>
          </w:p>
        </w:tc>
      </w:tr>
      <w:tr w:rsidR="00867ABF" w:rsidRPr="00961EEE" w:rsidTr="00E20CF6">
        <w:trPr>
          <w:trHeight w:val="2055"/>
        </w:trPr>
        <w:tc>
          <w:tcPr>
            <w:tcW w:w="675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43</w:t>
            </w: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А что мы не успели повторить? </w:t>
            </w:r>
          </w:p>
        </w:tc>
        <w:tc>
          <w:tcPr>
            <w:tcW w:w="4961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Описывают своё семейное фото. 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Составляют  текст из готовых фраз.</w:t>
            </w:r>
          </w:p>
        </w:tc>
      </w:tr>
    </w:tbl>
    <w:p w:rsidR="00867ABF" w:rsidRPr="00961EEE" w:rsidRDefault="00867ABF" w:rsidP="00961EEE">
      <w:pPr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pStyle w:val="a5"/>
        <w:spacing w:after="0"/>
        <w:ind w:right="-973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67ABF" w:rsidRPr="00961EEE" w:rsidRDefault="00867ABF" w:rsidP="00961EEE">
      <w:pPr>
        <w:pStyle w:val="a5"/>
        <w:spacing w:after="0"/>
        <w:ind w:right="-9739"/>
        <w:jc w:val="both"/>
        <w:rPr>
          <w:rFonts w:ascii="Times New Roman" w:hAnsi="Times New Roman"/>
          <w:b/>
          <w:i/>
          <w:sz w:val="28"/>
          <w:szCs w:val="28"/>
        </w:rPr>
      </w:pPr>
      <w:r w:rsidRPr="00961EEE">
        <w:rPr>
          <w:rFonts w:ascii="Times New Roman" w:hAnsi="Times New Roman"/>
          <w:b/>
          <w:i/>
          <w:sz w:val="28"/>
          <w:szCs w:val="28"/>
        </w:rPr>
        <w:t xml:space="preserve">3.Что </w:t>
      </w:r>
      <w:proofErr w:type="spellStart"/>
      <w:r w:rsidRPr="00961EEE">
        <w:rPr>
          <w:rFonts w:ascii="Times New Roman" w:hAnsi="Times New Roman"/>
          <w:b/>
          <w:i/>
          <w:sz w:val="28"/>
          <w:szCs w:val="28"/>
        </w:rPr>
        <w:t>Сабина</w:t>
      </w:r>
      <w:proofErr w:type="spellEnd"/>
      <w:r w:rsidRPr="00961EEE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961EEE">
        <w:rPr>
          <w:rFonts w:ascii="Times New Roman" w:hAnsi="Times New Roman"/>
          <w:b/>
          <w:i/>
          <w:sz w:val="28"/>
          <w:szCs w:val="28"/>
        </w:rPr>
        <w:t>Свен</w:t>
      </w:r>
      <w:proofErr w:type="spellEnd"/>
      <w:r w:rsidRPr="00961EEE">
        <w:rPr>
          <w:rFonts w:ascii="Times New Roman" w:hAnsi="Times New Roman"/>
          <w:b/>
          <w:i/>
          <w:sz w:val="28"/>
          <w:szCs w:val="28"/>
        </w:rPr>
        <w:t xml:space="preserve"> охотно делают дома?  А мы? (февраль – март)   7 часов</w:t>
      </w:r>
    </w:p>
    <w:tbl>
      <w:tblPr>
        <w:tblpPr w:leftFromText="180" w:rightFromText="180" w:vertAnchor="text" w:horzAnchor="margin" w:tblpX="324" w:tblpY="271"/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817"/>
        <w:gridCol w:w="709"/>
        <w:gridCol w:w="709"/>
        <w:gridCol w:w="3827"/>
        <w:gridCol w:w="4819"/>
        <w:gridCol w:w="918"/>
      </w:tblGrid>
      <w:tr w:rsidR="00867ABF" w:rsidRPr="00961EEE" w:rsidTr="002F0907">
        <w:trPr>
          <w:gridAfter w:val="1"/>
          <w:wAfter w:w="918" w:type="dxa"/>
          <w:trHeight w:val="1687"/>
        </w:trPr>
        <w:tc>
          <w:tcPr>
            <w:tcW w:w="851" w:type="dxa"/>
            <w:gridSpan w:val="2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О чём рассказывают семейные фотографии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Свена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книгой. Чтение вслух с  опорой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на сноски, работа со словарём.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0907">
        <w:trPr>
          <w:gridBefore w:val="1"/>
          <w:gridAfter w:val="1"/>
          <w:wBefore w:w="34" w:type="dxa"/>
          <w:wAfter w:w="918" w:type="dxa"/>
          <w:trHeight w:val="2100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Что охотно делают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Свен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в парах.  Написание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небольших текстов.  Рассказ о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себе, семье с опорой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рисунки и вопросы.</w:t>
            </w:r>
          </w:p>
        </w:tc>
      </w:tr>
      <w:tr w:rsidR="00867ABF" w:rsidRPr="00961EEE" w:rsidTr="002F0907">
        <w:trPr>
          <w:gridBefore w:val="1"/>
          <w:gridAfter w:val="1"/>
          <w:wBefore w:w="34" w:type="dxa"/>
          <w:wAfter w:w="918" w:type="dxa"/>
          <w:trHeight w:val="1561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А что делают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Свен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не очень охотно?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схеме. Слушание объяснений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учителя,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книгой.</w:t>
            </w:r>
          </w:p>
        </w:tc>
      </w:tr>
      <w:tr w:rsidR="00867ABF" w:rsidRPr="00961EEE" w:rsidTr="002F0907">
        <w:trPr>
          <w:gridBefore w:val="1"/>
          <w:wBefore w:w="34" w:type="dxa"/>
          <w:trHeight w:val="2100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Слушание объяснений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учителя,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3827"/>
        <w:gridCol w:w="4819"/>
        <w:gridCol w:w="1735"/>
      </w:tblGrid>
      <w:tr w:rsidR="00867ABF" w:rsidRPr="00961EEE" w:rsidTr="002F5A3B">
        <w:trPr>
          <w:trHeight w:val="2055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Ролевая игра.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896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49.-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что мы не успели повторить?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2055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pStyle w:val="a5"/>
              <w:numPr>
                <w:ilvl w:val="0"/>
                <w:numId w:val="9"/>
              </w:num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А что мы ещё не сделали?</w:t>
            </w:r>
          </w:p>
          <w:p w:rsidR="00867ABF" w:rsidRPr="00961EEE" w:rsidRDefault="00867ABF" w:rsidP="00961EEE">
            <w:pPr>
              <w:pStyle w:val="a5"/>
              <w:spacing w:after="0"/>
              <w:ind w:left="660"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  <w:p w:rsidR="00867ABF" w:rsidRPr="00961EEE" w:rsidRDefault="00867ABF" w:rsidP="00961EEE">
            <w:pPr>
              <w:spacing w:after="0"/>
              <w:ind w:left="360"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Аня и Саша играют в репортёра.</w:t>
            </w:r>
          </w:p>
          <w:p w:rsidR="00867ABF" w:rsidRPr="00961EEE" w:rsidRDefault="00867ABF" w:rsidP="00961EEE">
            <w:pPr>
              <w:spacing w:after="0"/>
              <w:ind w:left="360"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left="360"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книгой, в парах. Игра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репортёра.</w:t>
            </w: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1833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О чём говорят сегодня дети на уроке немецкого языка?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со словарём.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грамматической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таблицы, работа по ней.</w:t>
            </w: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3827"/>
        <w:gridCol w:w="4819"/>
        <w:gridCol w:w="1735"/>
      </w:tblGrid>
      <w:tr w:rsidR="00867ABF" w:rsidRPr="00961EEE" w:rsidTr="002F5A3B">
        <w:trPr>
          <w:trHeight w:val="1547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Аня и Саша пишут письмо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Сабине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Свену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>. А вы?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Работа с книгой. Восприятие на слух содержания письма, написание ответа.</w:t>
            </w:r>
          </w:p>
        </w:tc>
        <w:tc>
          <w:tcPr>
            <w:tcW w:w="1735" w:type="dxa"/>
            <w:vMerge w:val="restart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2100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54.-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Слушание объяснений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учителя,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831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Что ещё не успели сделать?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2100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5.Покажем на нашем празднике сценки из сказки?(6 часов)</w:t>
            </w:r>
          </w:p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Касперле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говорит, что тот, кто захочет, тот сможет. Верно?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 учителя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ответов товарищей. Работа </w:t>
            </w:r>
            <w:proofErr w:type="gramStart"/>
            <w:r w:rsidRPr="00961E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книгой, со словарём.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Восприятие на слух песни и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воспроизведение  её. Чтение 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сказки, заполнение кроссворда.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392" w:tblpY="27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3827"/>
        <w:gridCol w:w="4819"/>
        <w:gridCol w:w="1877"/>
      </w:tblGrid>
      <w:tr w:rsidR="00867ABF" w:rsidRPr="00961EEE" w:rsidTr="002F5A3B">
        <w:trPr>
          <w:gridAfter w:val="1"/>
          <w:wAfter w:w="1877" w:type="dxa"/>
          <w:trHeight w:val="1697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Как хотел  </w:t>
            </w:r>
            <w:proofErr w:type="spellStart"/>
            <w:r w:rsidRPr="00961EEE">
              <w:rPr>
                <w:rFonts w:ascii="Times New Roman" w:hAnsi="Times New Roman"/>
                <w:sz w:val="28"/>
                <w:szCs w:val="28"/>
              </w:rPr>
              <w:t>Касперле</w:t>
            </w:r>
            <w:proofErr w:type="spellEnd"/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развеселить принцессу из сказки «Золотой гусь»?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Работа с книгой. 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Чтение по ролям.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Инсценировка сказки.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gridAfter w:val="1"/>
          <w:wAfter w:w="1877" w:type="dxa"/>
          <w:trHeight w:val="1627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Кто пришёл однажды к королю?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Работа с книгой. 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Чтение по ролям.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Инсценировка сказки.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gridAfter w:val="1"/>
          <w:wAfter w:w="1877" w:type="dxa"/>
          <w:trHeight w:val="2055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60.-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Слушание объяснений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учителя,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841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Что мы ещё не сделали?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b/>
          <w:sz w:val="28"/>
          <w:szCs w:val="28"/>
        </w:rPr>
      </w:pP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b/>
          <w:sz w:val="28"/>
          <w:szCs w:val="28"/>
        </w:rPr>
      </w:pPr>
      <w:r w:rsidRPr="00961EEE">
        <w:rPr>
          <w:rFonts w:ascii="Times New Roman" w:hAnsi="Times New Roman"/>
          <w:b/>
          <w:sz w:val="28"/>
          <w:szCs w:val="28"/>
        </w:rPr>
        <w:t xml:space="preserve"> 6.       Добро пожаловать на наш праздник!  (май) 6 часов</w:t>
      </w:r>
    </w:p>
    <w:tbl>
      <w:tblPr>
        <w:tblpPr w:leftFromText="180" w:rightFromText="180" w:vertAnchor="text" w:horzAnchor="margin" w:tblpX="392" w:tblpY="27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3827"/>
        <w:gridCol w:w="4819"/>
        <w:gridCol w:w="1877"/>
      </w:tblGrid>
      <w:tr w:rsidR="00867ABF" w:rsidRPr="00961EEE" w:rsidTr="002F5A3B">
        <w:trPr>
          <w:trHeight w:val="2055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Скоро будет праздник!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Слушание объяснений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учителя, ответов товарищей.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Работа с книгой. Написание 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объявления. Инсценировка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сказки.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2100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64.-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А как заканчивается сказка?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Работа с книгой.  Чтение вслух.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Чтение по ролям.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Инсценировка сказки. Кратко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рассказывать содержание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1877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1336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66.-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Праздник «Прощай, 2 класс!»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Систематизация знаний.</w:t>
            </w:r>
          </w:p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BF" w:rsidRPr="00961EEE" w:rsidTr="002F5A3B">
        <w:trPr>
          <w:trHeight w:val="987"/>
        </w:trPr>
        <w:tc>
          <w:tcPr>
            <w:tcW w:w="817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EEE"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67ABF" w:rsidRPr="00961EEE" w:rsidRDefault="00867ABF" w:rsidP="00961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EEE">
              <w:rPr>
                <w:rFonts w:ascii="Times New Roman" w:hAnsi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4819" w:type="dxa"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67ABF" w:rsidRPr="00961EEE" w:rsidRDefault="00867ABF" w:rsidP="00961EEE">
            <w:pPr>
              <w:spacing w:after="0"/>
              <w:ind w:right="-97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p w:rsidR="00867ABF" w:rsidRPr="00961EEE" w:rsidRDefault="00867ABF" w:rsidP="00961EEE">
      <w:pPr>
        <w:spacing w:after="0"/>
        <w:ind w:right="-9739"/>
        <w:jc w:val="both"/>
        <w:rPr>
          <w:rFonts w:ascii="Times New Roman" w:hAnsi="Times New Roman"/>
          <w:sz w:val="28"/>
          <w:szCs w:val="28"/>
        </w:rPr>
      </w:pPr>
    </w:p>
    <w:sectPr w:rsidR="00867ABF" w:rsidRPr="00961EEE" w:rsidSect="00F807D0">
      <w:pgSz w:w="11906" w:h="16838" w:code="9"/>
      <w:pgMar w:top="993" w:right="425" w:bottom="1247" w:left="425" w:header="709" w:footer="709" w:gutter="0"/>
      <w:cols w:space="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AE0"/>
    <w:multiLevelType w:val="hybridMultilevel"/>
    <w:tmpl w:val="E48E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62C84"/>
    <w:multiLevelType w:val="hybridMultilevel"/>
    <w:tmpl w:val="B512F406"/>
    <w:lvl w:ilvl="0" w:tplc="8B3CEDBA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1A2B21E6"/>
    <w:multiLevelType w:val="hybridMultilevel"/>
    <w:tmpl w:val="6B146B1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EA5FB0"/>
    <w:multiLevelType w:val="hybridMultilevel"/>
    <w:tmpl w:val="DC1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1A69"/>
    <w:multiLevelType w:val="hybridMultilevel"/>
    <w:tmpl w:val="C7B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E6EDD"/>
    <w:multiLevelType w:val="hybridMultilevel"/>
    <w:tmpl w:val="3EDAB5F2"/>
    <w:lvl w:ilvl="0" w:tplc="B680ED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A46F2B"/>
    <w:multiLevelType w:val="hybridMultilevel"/>
    <w:tmpl w:val="5D96E184"/>
    <w:lvl w:ilvl="0" w:tplc="272AEC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DD6BC8"/>
    <w:multiLevelType w:val="hybridMultilevel"/>
    <w:tmpl w:val="CB8A1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07317B"/>
    <w:multiLevelType w:val="hybridMultilevel"/>
    <w:tmpl w:val="7D44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1D39DB"/>
    <w:multiLevelType w:val="hybridMultilevel"/>
    <w:tmpl w:val="EC28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9073AB"/>
    <w:multiLevelType w:val="hybridMultilevel"/>
    <w:tmpl w:val="CD28ED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4A117D"/>
    <w:multiLevelType w:val="hybridMultilevel"/>
    <w:tmpl w:val="BCF6DDF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6A5066"/>
    <w:multiLevelType w:val="hybridMultilevel"/>
    <w:tmpl w:val="5D1C8C3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96B0BBC"/>
    <w:multiLevelType w:val="hybridMultilevel"/>
    <w:tmpl w:val="37B6B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1701AEB"/>
    <w:multiLevelType w:val="hybridMultilevel"/>
    <w:tmpl w:val="A466620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5B3FA6"/>
    <w:multiLevelType w:val="hybridMultilevel"/>
    <w:tmpl w:val="00F2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22"/>
    <w:rsid w:val="00001106"/>
    <w:rsid w:val="0007478D"/>
    <w:rsid w:val="000A0783"/>
    <w:rsid w:val="000A0EF7"/>
    <w:rsid w:val="000A45E9"/>
    <w:rsid w:val="000C145B"/>
    <w:rsid w:val="000C7237"/>
    <w:rsid w:val="00132E34"/>
    <w:rsid w:val="001342D0"/>
    <w:rsid w:val="001502D9"/>
    <w:rsid w:val="00150863"/>
    <w:rsid w:val="00160DAF"/>
    <w:rsid w:val="00185303"/>
    <w:rsid w:val="001F1BDF"/>
    <w:rsid w:val="002174B6"/>
    <w:rsid w:val="00217D68"/>
    <w:rsid w:val="00237476"/>
    <w:rsid w:val="00251304"/>
    <w:rsid w:val="00262CAB"/>
    <w:rsid w:val="00294083"/>
    <w:rsid w:val="002C1485"/>
    <w:rsid w:val="002C556F"/>
    <w:rsid w:val="002F0907"/>
    <w:rsid w:val="002F3EFD"/>
    <w:rsid w:val="002F5A3B"/>
    <w:rsid w:val="003A1472"/>
    <w:rsid w:val="003B5E2F"/>
    <w:rsid w:val="003E1D6F"/>
    <w:rsid w:val="00401185"/>
    <w:rsid w:val="0047500C"/>
    <w:rsid w:val="00482951"/>
    <w:rsid w:val="004B2F22"/>
    <w:rsid w:val="00594758"/>
    <w:rsid w:val="005C028A"/>
    <w:rsid w:val="005C19A3"/>
    <w:rsid w:val="005D37C7"/>
    <w:rsid w:val="00602A67"/>
    <w:rsid w:val="006C581E"/>
    <w:rsid w:val="007217C3"/>
    <w:rsid w:val="00764F09"/>
    <w:rsid w:val="007714EC"/>
    <w:rsid w:val="007960D0"/>
    <w:rsid w:val="007F4478"/>
    <w:rsid w:val="00802CC3"/>
    <w:rsid w:val="008428DB"/>
    <w:rsid w:val="00867ABF"/>
    <w:rsid w:val="008B34FD"/>
    <w:rsid w:val="008C244A"/>
    <w:rsid w:val="008D2D0D"/>
    <w:rsid w:val="008E02DA"/>
    <w:rsid w:val="009259E6"/>
    <w:rsid w:val="00961EEE"/>
    <w:rsid w:val="00996F1D"/>
    <w:rsid w:val="009E712D"/>
    <w:rsid w:val="00A13CA7"/>
    <w:rsid w:val="00A16E37"/>
    <w:rsid w:val="00A20402"/>
    <w:rsid w:val="00A65CB6"/>
    <w:rsid w:val="00A71BF3"/>
    <w:rsid w:val="00AD6D58"/>
    <w:rsid w:val="00C8318E"/>
    <w:rsid w:val="00CB4FE2"/>
    <w:rsid w:val="00CC3912"/>
    <w:rsid w:val="00D15D20"/>
    <w:rsid w:val="00D954A4"/>
    <w:rsid w:val="00DB12A4"/>
    <w:rsid w:val="00DB1F4A"/>
    <w:rsid w:val="00DC155C"/>
    <w:rsid w:val="00E00C5E"/>
    <w:rsid w:val="00E176B3"/>
    <w:rsid w:val="00E20CF6"/>
    <w:rsid w:val="00E4020C"/>
    <w:rsid w:val="00E55B18"/>
    <w:rsid w:val="00EF22EB"/>
    <w:rsid w:val="00F25D35"/>
    <w:rsid w:val="00F538F5"/>
    <w:rsid w:val="00F602FB"/>
    <w:rsid w:val="00F70ED1"/>
    <w:rsid w:val="00F807D0"/>
    <w:rsid w:val="00F947F8"/>
    <w:rsid w:val="00FB263E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uiPriority w:val="99"/>
    <w:rsid w:val="00001106"/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176B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21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F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F7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961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2623</Words>
  <Characters>18262</Characters>
  <Application>Microsoft Office Word</Application>
  <DocSecurity>0</DocSecurity>
  <Lines>152</Lines>
  <Paragraphs>41</Paragraphs>
  <ScaleCrop>false</ScaleCrop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2014-09-01T15:10:00Z</cp:lastPrinted>
  <dcterms:created xsi:type="dcterms:W3CDTF">2014-08-28T10:35:00Z</dcterms:created>
  <dcterms:modified xsi:type="dcterms:W3CDTF">2001-12-31T21:52:00Z</dcterms:modified>
</cp:coreProperties>
</file>