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35" w:rsidRPr="00363F35" w:rsidRDefault="00363F35" w:rsidP="00363F35">
      <w:pPr>
        <w:pStyle w:val="1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 9 класс конкретизирует содержание предметных тем образовательного стандарта, даёт вариативное распределение учебных часов по разделам курса с учётом государственных стандартов, логики учебного процесса , возрастных особенностей обучающихся школы. Она способствует единой концепции исторического образования. Рабочая программа составлена на основе Государственного стандарта, примерной программы основного общего образования по истории 5-9 класс для образовательных учреждений, авторской программы А.А. Данилова, Л.Г.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. «История России 6-9 классы»- М..: Просвещение, 2006., авторской программы «Новейшая история 9 класс» под редакцией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Н.В.-М.: Просвещение , 2005.; учебник  А.А. Данилова , Л.М.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, М.Ю.Брандта История России. 20-начало 21 века  9 класс; учебник Н.В.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 Новейшая  история </w:t>
      </w:r>
      <w:r w:rsidRPr="00363F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63F35">
        <w:rPr>
          <w:rFonts w:ascii="Times New Roman" w:hAnsi="Times New Roman" w:cs="Times New Roman"/>
          <w:sz w:val="24"/>
          <w:szCs w:val="24"/>
        </w:rPr>
        <w:t xml:space="preserve">-начало </w:t>
      </w:r>
      <w:r w:rsidRPr="00363F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63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века-М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>.: Русское слово, 2014.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В соответствии с изменениями для организации изучения обучающимися содержания образования краеведческой направленности часы регионального компонента по отдельным предметам используются для преподавания краеведческих модулей.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 Под региональным компонентом понимается педагогически отобранный материал, раскрывающий: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-историческое, культурное, национальное, географическое, демографическое, природно-экологическое своеобразие региона, дополняющее содержание Федерального компонента;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-региональную специфику социальной жизни общества.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Курс поможет ученикам осмыслить события и явления на пересечении глобальных российских тенденций, представить различие и сходство процессов, общность судеб Брянской области и России в целом, будет способствовать формированию мировоззренческой, нравственной, политической культуры учащихся, ориентации на гражданские и патриотические ценности, формированию позитивного и заинтересованного отношения к своей малой Родине.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  Основные подходы при реализации минимума содержания образования предметов регионального компонента: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краеведческий подход-  выявление историко-культурных связей, знакомство с социальным и культурным пространством региона для развития самосознания школьника;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содержательно-деятельностный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подход-  включение учащихся в активную творческую проектно-исследовательскую деятельность;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личностно-ориентированный подход-  создание условий для формирования готовности и потребности личности к самообразованию, ориентации в современном информационном пространстве социума, культуры и истории в рамках собственных проектов;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практико-ориентированный подход с учётом условий местности;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- интегративный подход предполагает внутри предметную  интеграцию и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При составлении рабочей программы модуля использованы методические рекомендации БИПКРО от 2009г.</w:t>
      </w:r>
    </w:p>
    <w:p w:rsidR="00363F35" w:rsidRPr="00363F35" w:rsidRDefault="00363F35" w:rsidP="00363F35">
      <w:pPr>
        <w:spacing w:after="8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данного курса использованы следующие издания, раскрывающие особенности региона: « История Брянского края» под редакцией Алфёровой И.В., В.Ф. Блохина, Полякова Г.П. и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Чубура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А.А. «Курсив» 2012, « Брянск- город Древний» Я.Д. Соколова.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Программа по истории составлена в соответствии с объёмом учебного времени, отводимого на изучение предмета истории по учебному плану образовательного учреждения- 105 часов в год, 3 часа в неделю.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учётом психолого-возрастных особенностей обучающихся и требований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интеграции программа устанавливает примерное распределение учебного времени: история России-46 часов; Новая история-24 часа; история Брянского края- 35 часов.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Изучение данного курса направлено на достижение следующих целей: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формирование исторического мышления- способности рассматривать события, сопоставлять различные версии и оценки, определять собственное отношение к проблемам прошлого и современности;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-воспитание гражданственности, национальной идентичности, развитие мировоззренческих убеждений обучающихся;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-освоение систематизированных знаний по истории человечества, о месте и роли России в мировом процессе;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овладение умениями и навыками поиска, систематизации и комплексного анализа исторической информации.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При определении варианта проведения занятия учитель ориентируется на широкий спектр форм и способов раскрытия содержания урока: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-объяснение учителя и беседа с обучающимися;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-самостоятельная работа школьников с учебником, в том числе групповые задания;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-заслушивание сообщений школьников с последующим обсуждением;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-семинарское занятие с использованием документов учебника и привлечением дополнительных материалов;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-школьная лекция;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-работа с иллюстрированным материалом, который носит, как правило, дидактический характер 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-написание сочинений-эссе и др.</w:t>
      </w: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tabs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Учебно-тематическое планирование</w:t>
      </w:r>
      <w:r w:rsidRPr="00363F35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2657"/>
        <w:gridCol w:w="1311"/>
        <w:gridCol w:w="849"/>
        <w:gridCol w:w="1040"/>
        <w:gridCol w:w="1581"/>
        <w:gridCol w:w="1609"/>
      </w:tblGrid>
      <w:tr w:rsidR="00363F35" w:rsidRPr="00363F35" w:rsidTr="00D23B02">
        <w:trPr>
          <w:trHeight w:val="270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 на</w:t>
            </w:r>
          </w:p>
        </w:tc>
        <w:tc>
          <w:tcPr>
            <w:tcW w:w="3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Практические или творческие работы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Россия на рубеже 19-20 веков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 1917-1921гг.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СССР на путях строительства нового общества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1941-1945гг.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СССР в 1945-1953гг.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СССР в 1953-середине 60-х гг.20 века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СССР в середине 60-х –середине 80-х гг.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Перестройка в СССР (1985-1991гг.)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Россия в конце 20- начале 21 вв.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Мир на рубеже новой эпохи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и её итоги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Пути исторического развития 1920- 1930-х гг.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Человечество во Второй мировой войне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«Холодная война»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Евроатлантические страны 1945-1999гг.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F35" w:rsidRPr="00363F35" w:rsidTr="00D23B02">
        <w:tblPrEx>
          <w:tblCellMar>
            <w:left w:w="108" w:type="dxa"/>
            <w:right w:w="108" w:type="dxa"/>
          </w:tblCellMar>
        </w:tblPrEx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Проблемы модернизации в Азии, Африке и Латинской Америке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Pr="00363F35" w:rsidRDefault="00363F35" w:rsidP="00D23B0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3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Содержание тем учебного курса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Россия на рубеже 19-20 вв. Экономическое развитие России. Особенности модернизации.  Образование монополий. Социально-политические последствия модернизации. Реформы Витте. Причины обострения противоречий в российском обществе. Русско-японская война: причины и последствия. Первая российская революция: причины и последствия. Экономические реформы. Пётр Столыпин. Россия накануне Первой мировой войны. Первая мировая война. Обострение противоречий в воюющих державах. Серебряный век русской культуры.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Великая российская революция .1917-1921гг.    Февральская революция 1917г. Свержение монархии. Особенности политики Временного правительства. Двоевластие и причины углубления общественно-политического кризиса. Особенности стратегии и тактики большевиков. Роль Ленина в её деятельности. Захват власти большевиками. Разгон Учредительного собрания и Брестский мир. Причины и последствия Гражданской войны. Этапы Гражданской войны, расстановка сил, цели, причины победы красных.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СССР на путях строительства нового общества.                    Переход  от политики военного коммунизма к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НЭПу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>: причины и последствия. Образование СССР. Борьба за власть в 20-е гг. Советская модель модернизации. Индустриализация. Коллективизация. Сталинизм и его особенности. Террор 30-х гг. Итоги развития СССР  в 1920-30-е гг. Проблема коллективной безопасности в Европе. Советско-германские отношения накануне войны. Духовная жизнь в 30-е гг.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Великая Отечественная война.    Политика СССР в 1939-1940гг. Начало Отечественной войны. Битва под Москвой и её историческое значение. Создание антифашистской коалиции. Битва под Сталинградом. Курская дуга. Коренной перелом в ходе Второй мировой войны. Партизанское движение в СССР. Народы СССР в борьбе с немецким фашизмом. СССР на завершающем этапе войны. Итоги и значение Победы.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СССР в 1945-1953гг.     Восстановление экономики. Политическое развитие. Идеология и культура. Внешняя политика. Начало холодной войны. Смерть Сталина. 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СССР в 1953- середине 60-х гг.    Борьба за власть. Изменение политической системы. 20 съезд КПСС. Экономика СССР . Хозяйственные эксперименты и кризис сельскохозяйственного производства.  «Оттепель» в духовной жизни. Политика мирного сосуществования.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кризис. Отстранение Хрущева от власти.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СССР в середине 60-х –середине 80- гг.      СССР от реформ к «застою». Консервация политического режима. Экономика «развитого социализма». Общественная жизнь. Политика разрядки. Установление стратегического паритета между СССР и США. Обострение советско-американских отношений в начале 1980-х гг. 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lastRenderedPageBreak/>
        <w:t>Перестройка в СССР.               Реформа политической системы. Кадровая революция. Конституционная реформа. Августовский политический кризис 1991г. и его последствия. Экономические реформы. Стратегия ускорения. Программа «500 дней». Политика гласности. Новое политическое мышление. Начало разоружения. Разблокирование региональных конфликтов. Распад СССР.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Россия в конце 20- начале 21в.       Российская экономика на пути к рынку. «Шоковая терапия». Приватизация. Разработка новой Конституции.  Отставка Ельцина Б.Н. Духовная жизнь России. Строительство обновленной Федерации. Конституция 1993г. Чеченская война. Избрание президентом В.В. Путина. Геополитическое положение России и внешняя политика.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Мир на рубеже новой эпохи.   Обострение противоречий между индустриальными и зависимыми странами. Военно-политические союзы. Международные конфликты.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Первая мировая война.             Причины, участники, основные этапы военных действий. Итоги войны. Создание Лиги Наций.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Пути исторического развития 1920-1930-х гг.    Революционное движение в Европе. « Левые» и «Правые» в политической жизни. Фашизм. Муссолини. Гитлер. Мировой экономический кризис 1929-1932гг.. Новый курс Рузвельта. Тоталитаризм в Германии и Италии. Милитаристский режим в Японии. Особенности социально-экономического и политического развития Англии и Франции.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Человечество во Второй мировой войне.       Новый порядок в Европе. Движение Сопротивления. Антигитлеровская коалиция.  Агрессия Японии. Проблема второго фронта. Завершающий период войны. Капитуляция Германии. Разгром Японии. Итоги Второй мировой войны.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«Холодная война».              Причины и начало. Послевоенное восстановление экономики. План Маршалла. Создание системы военно-политических блоков. Крушение колониальных империй. Проблема выбора пути развития. Локальные конфликты периода «холодной войны». Этапы гонки вооружений. Движение неприсоединения. Разрядка международной напряженности причины её срыва. Завершение «Холодной войны». 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Евроатлантические страны в 1945-1999гг.         США на начальном этапе «холодной войны». Президент Трумэн. Эйзенхауэр. Война во Вьетнаме. «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Рейганомика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». США в современном мире. Экономическое чудо в Германии.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Эрхард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>. Кризис 1970-х гг. и его последствия. «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Тэтчеризм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>». Современная Европа. Интеграционные процессы в Европе. Перспективы Североатлантической интеграции. Становление коммунистических режимов в Восточной Европе. Попытки демократического обновления. Демократические революции.</w:t>
      </w:r>
    </w:p>
    <w:p w:rsidR="00363F35" w:rsidRPr="00363F35" w:rsidRDefault="00363F35" w:rsidP="00363F35">
      <w:pPr>
        <w:numPr>
          <w:ilvl w:val="0"/>
          <w:numId w:val="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Проблемы модернизации в Азии, Африке и Латинской Америке.            Японское экономическое чудо. Новые индустриальные страны Востока. КНР в послевоенные </w:t>
      </w:r>
      <w:r w:rsidRPr="00363F35">
        <w:rPr>
          <w:rFonts w:ascii="Times New Roman" w:hAnsi="Times New Roman" w:cs="Times New Roman"/>
          <w:sz w:val="24"/>
          <w:szCs w:val="24"/>
        </w:rPr>
        <w:lastRenderedPageBreak/>
        <w:t xml:space="preserve">годы. Культ личности Мао Цзэдуна. Курс реформ Дэн Сяопина. Обретение независимости Индией. Особенности модернизации Индии. Подъём национально-патриотического движения в странах Северной Африки, Ближнего и Среднего Востока. Модели развития исламских стран.  Обретение независимости народами Африки. Проблема развития в Африке. Особенности процесса модернизации в странах Латинской Америки. Диктаторские режимы.  Основные направления общественно-политической мысли 20 в. Направления и стили в искусстве. Массовая культура. </w:t>
      </w:r>
    </w:p>
    <w:p w:rsidR="00363F35" w:rsidRPr="00363F35" w:rsidRDefault="00363F35" w:rsidP="00363F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bCs/>
          <w:sz w:val="24"/>
          <w:szCs w:val="24"/>
        </w:rPr>
        <w:t xml:space="preserve">             Требования к уровню подготовки обучающихся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-называть даты важнейших событий отечественной истории и Новейшего времени;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сравнивать однотипные исторические процессы отечественной и зарубежной истории , их причины и последствия;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-использовать карту как источник знаний, извлекать из неё сведения о фактах и событиях изучаемого периода;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-сравнивать содержание разнообразных источников, выявлять сходства и различия;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-анализировать и обобщать исторические факты и явления, определять их сущность и причины, оценивать их влияние на жизнь общества;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-объяснять мотивы, цели и результаты деятельности личности в историческом процессе;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-сравнивать оценки исторических событий деятелями Нового времени, данные в учебнике, дополнительной литературе, документах;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-формулировать своё мнение, аргументировать его и обосновывать.</w:t>
      </w: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16"/>
        <w:gridCol w:w="2374"/>
        <w:gridCol w:w="33"/>
        <w:gridCol w:w="2132"/>
        <w:gridCol w:w="1985"/>
        <w:gridCol w:w="1091"/>
        <w:gridCol w:w="75"/>
        <w:gridCol w:w="1004"/>
        <w:gridCol w:w="74"/>
      </w:tblGrid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№ урока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Тема урока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Элементы</w:t>
            </w:r>
          </w:p>
          <w:p w:rsidR="00363F35" w:rsidRDefault="00363F35" w:rsidP="00D23B02">
            <w:pPr>
              <w:spacing w:after="0" w:line="100" w:lineRule="atLeast"/>
            </w:pPr>
            <w:r>
              <w:t>содержания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Виды учебной деятельности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Вид контроля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Дата проведения</w:t>
            </w:r>
          </w:p>
          <w:p w:rsidR="00363F35" w:rsidRDefault="00363F35" w:rsidP="00D23B02">
            <w:pPr>
              <w:spacing w:after="0" w:line="100" w:lineRule="atLeast"/>
            </w:pPr>
            <w:r>
              <w:t>( по плану/ фактически)</w:t>
            </w: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                 Россия на рубеже 19-20 веков   ( 8 часов)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Россия на рубеже веков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Особенности геополитического положения России; демографический портрет империи; религиозная ситуация; экономические успехи и проблемы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учителя; просмотр учебного фильма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Общественно- политическое развитие России в 1894-1904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Управление империей и потребность в политической модернизации. Социальная структура российского общества. Николай 2- личность и новый государь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наблюдение за демонстрациями учителя, анализ графиков и схем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Внешняя политика. </w:t>
            </w:r>
            <w:proofErr w:type="spellStart"/>
            <w:r>
              <w:t>Русско</w:t>
            </w:r>
            <w:proofErr w:type="spellEnd"/>
            <w:r>
              <w:t>- японская война 1904-1905гг.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Внешняя политика России на рубеже веков. Дальний Восток в сфере российских интересов. Россия и Япония: соотношение сил и планов сторон накануне войны. Ход военных действий. Причины поражения России и его последствия. </w:t>
            </w:r>
            <w:proofErr w:type="spellStart"/>
            <w:r>
              <w:t>Портсмутский</w:t>
            </w:r>
            <w:proofErr w:type="spellEnd"/>
            <w:r>
              <w:t xml:space="preserve"> мир.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Работа с картой, слушание объяснения учителя, самостоятельная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Первая российская революция. Реформы политической системы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Причины и ход революции. Манифест 17 октября и его историческое значение. Раскол оппозиции. Спад революции. Итоги революции. Ведущие </w:t>
            </w:r>
            <w:r>
              <w:lastRenderedPageBreak/>
              <w:t>политические партии.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Слушание объяснения учителя, работа с учебником, анализ проблемных ситуаций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Экономические реформы. Политическая жизнь в 1907-1914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Первая и вторая Государственные думы. Третьеиюньский переворот. Отношение к Столыпину различных слоёв населения.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Анализ графиков и схем, слушание объяснения учителя, работа с научно-популярной литературой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Россия в Первой мировой войне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Причины и повод к началу Первой мировой войны. Отношение к войне российского общества и политиков в 1914-1915гг. Участие русских войск в военных событиях 1914-1917гг. и его влияние на общий ход войны и положение в стране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картой , составление таблицы военных действий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Духовная жизнь Серебряного века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Противоречия общественной жизни в произведениях писателей и художников реалистов. Новые направления в поэзии и искусстве. Научные открытия мирового масштаба.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и анализ выступления своих товарищей, составление таблицы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Повторение по теме «Россия на рубеже 19-20 вв.»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Работа с тестами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итоговый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                    Великая российская революция . 1917-1921гг. (6 часов)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9-10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Свержение монархии.</w:t>
            </w:r>
          </w:p>
          <w:p w:rsidR="00363F35" w:rsidRDefault="00363F35" w:rsidP="00D23B02">
            <w:pPr>
              <w:spacing w:after="0" w:line="100" w:lineRule="atLeast"/>
            </w:pPr>
            <w:r>
              <w:t>Россия весной-летом 1917г.Октябрьская революция.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Повод, причины революции. Ход революционных событий. Расстановка политических сил.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Формирование советской государственности.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Главные решения 2 съезда Советов, изменения во взглядах руководства партии большевиков на судьбу </w:t>
            </w:r>
            <w:r>
              <w:lastRenderedPageBreak/>
              <w:t>Учредительного собрания.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12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Гражданская война.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Причины, этапы, противодействующие силы Гражданской войны. Планы, программы, мероприятия. Особенности каждого этапа.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беседы, работа с картой.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Экономическое развитие в начале 1920-х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Политика «Военного коммунизма». Аграрные и другие программы Деникина, Юденича, Врангеля.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Работа с учебником, анализ и сравнение программ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Повторение по теме «Великая российская революция. 1917-1921гг.»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Работа с тестами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итоговый</w:t>
            </w:r>
          </w:p>
        </w:tc>
        <w:tc>
          <w:tcPr>
            <w:tcW w:w="1153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  <w:tc>
          <w:tcPr>
            <w:tcW w:w="76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СССР на пути строительства нового общества   (8 часов)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Новая экономическая политика.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Причины перехода к </w:t>
            </w:r>
            <w:proofErr w:type="spellStart"/>
            <w:r>
              <w:t>НЭПу</w:t>
            </w:r>
            <w:proofErr w:type="spellEnd"/>
            <w:r>
              <w:t xml:space="preserve">. Решения 10 съезда РКП(б). План ГОЭЛРО и начало восстановления экономики. Итоги и противоречия </w:t>
            </w:r>
            <w:proofErr w:type="spellStart"/>
            <w:r>
              <w:t>НЭПа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Слушание объяснения учителя, сравнение политики «военного коммунизма» и </w:t>
            </w:r>
            <w:proofErr w:type="spellStart"/>
            <w:r>
              <w:t>НЭПа</w:t>
            </w:r>
            <w:proofErr w:type="spellEnd"/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Международное положение и внешняя политика в 20-е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proofErr w:type="spellStart"/>
            <w:r>
              <w:t>Внешне-политический</w:t>
            </w:r>
            <w:proofErr w:type="spellEnd"/>
            <w:r>
              <w:t xml:space="preserve"> курс в 20-е гг. Коминтерн.</w:t>
            </w:r>
          </w:p>
          <w:p w:rsidR="00363F35" w:rsidRDefault="00363F35" w:rsidP="00D23B02">
            <w:pPr>
              <w:spacing w:after="0" w:line="100" w:lineRule="atLeast"/>
            </w:pPr>
            <w:r>
              <w:t xml:space="preserve">Генуэзская конференция.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Политическое развитие в 20-е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Проекты построения социализма и борьба вокруг них. Предпосылки объединения социалистических республик. Подготовка и этапы объединения. Основные документы.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научно-популярной литературой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18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Духовная жизнь в 20-е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Борьба с неграмотностью. Творцы «Серебряного века» в Советской России. Эмиграция. Начало </w:t>
            </w:r>
            <w:r>
              <w:lastRenderedPageBreak/>
              <w:t>«Нового искусства».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Лекция с элементами беседы, составление таблицы.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19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Социалистическая индустриализация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Цели, задачи, особенности индустриализации. Методы индустриализации.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Коллективизация сельского хозяйства.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Цели, методы, этапы, результаты коллективизации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Политическая система  СССР в 30-е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Структурные звенья советской тоталитарной системы ВКП(б)- ядро модели.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Внешняя политика СССР в 30-е 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Внешнеполитический курс в 30-е гг., вступление в Лигу Наций. Попытки создания системы коллективной безопасности.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картой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                  Великая Отечественная война 1941-1945гг. (8 часов)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СССР накануне Великой Отечественной войны.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Внешняя политика накануне войны, мероприятия по укреплению границ.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беседы, работа с картой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Начало Великой Отечественной войны.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Нападение Германии. Провал «молниеносной войны». Первые герои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картой. Выступления докладчиков.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Немецкое наступление 1942 г. и предпосылки коренного перелома.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Начало коренного перелома.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картой.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Советский тыл в Великой Отечественной войне.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Героический труд советского народа в годы войны, вклад деятелей науки и культуры  в дело Победы.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Коренной перелом в ходе Великой Отечественной войны.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Завершение Сталинградской битвы, закрепление коренного перелома. Тегеранская конференция.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картой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28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Народы СССР в борьбе с немецким фашизмом.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Вклад народов СССР в Великой Отечественной </w:t>
            </w:r>
            <w:r>
              <w:lastRenderedPageBreak/>
              <w:t>войне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 xml:space="preserve">Слушание объяснения учителя, работа с </w:t>
            </w:r>
            <w:r>
              <w:lastRenderedPageBreak/>
              <w:t>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29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СССР на завершающем этапе Великой Отечественной войны.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Военно-стратегическая обстановка к 1944г.»10 сталинских ударов» по врагу. Берлинская операция. Военные действия против Японии.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беседы, составление таблицы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Повторение по теме   « Великая Отечественная война 1941-1945гг.»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Контроль и систематизация полученных знаний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итоговый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                              </w:t>
            </w:r>
          </w:p>
        </w:tc>
        <w:tc>
          <w:tcPr>
            <w:tcW w:w="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СССР в1945- 1953гг. (2 часа)</w:t>
            </w:r>
          </w:p>
        </w:tc>
        <w:tc>
          <w:tcPr>
            <w:tcW w:w="6360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Восстановление экономики. Политическое развитие.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Цена людских и материальных потерь. Экономические дискуссии. Источники и ход восстановления.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Идеология и культура. Внешняя политика.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Властные перестройки. Политические </w:t>
            </w:r>
            <w:r>
              <w:lastRenderedPageBreak/>
              <w:t>процессы. Причины и содержание «холодной войны».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 xml:space="preserve">Слушание объяснения учителя, </w:t>
            </w:r>
            <w:r>
              <w:lastRenderedPageBreak/>
              <w:t>сравнение роли государства в развитии культуры а предыдущие периоды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 xml:space="preserve">                                        СССР в 1953-середине 60-х гг. 20в. (3 часа)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Изменения политической системы. «Оттепель» в духовной жизни.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Курс на </w:t>
            </w:r>
            <w:proofErr w:type="spellStart"/>
            <w:r>
              <w:t>десталинизацию</w:t>
            </w:r>
            <w:proofErr w:type="spellEnd"/>
            <w:r>
              <w:t>, разоблачение культа личности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Экономика СССР в 1953-1964гг.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Главные направления экономических и социальных реформ 1953-1964гг., значение экономических реформ в период «Оттепели».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 и историческими документами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Политика мирного сосуществования: успехи и просчёты.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Основные направления внешней политики СССР.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историческими документами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СССР в середине 60-х – середине 80-х гг. 20 в.  (3 часа)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Консервация политического режима.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Усиление </w:t>
            </w:r>
            <w:proofErr w:type="spellStart"/>
            <w:r>
              <w:t>партгосноменклатуры</w:t>
            </w:r>
            <w:proofErr w:type="spellEnd"/>
            <w:r>
              <w:t xml:space="preserve">. </w:t>
            </w:r>
            <w:proofErr w:type="spellStart"/>
            <w:r>
              <w:t>Ресталинизация</w:t>
            </w:r>
            <w:proofErr w:type="spellEnd"/>
            <w:r>
              <w:t>. Конституция 1977г.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Лекция с элементами беседы </w:t>
            </w:r>
          </w:p>
          <w:p w:rsidR="00363F35" w:rsidRDefault="00363F35" w:rsidP="00D23B02">
            <w:pPr>
              <w:spacing w:after="0" w:line="100" w:lineRule="atLeast"/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37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Экономика «развитого социализма»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Ориентация на развитие топливно-энергетического комплекса. Ухудшение положения в сельском хозяйстве.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38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Политика разрядки: надежды и результаты.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Внешнеполитическая доктрина СССР в 60-е гг. «Доктрина Брежнева». Горячие точки планеты, место в них СССР.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              Перестройка в СССР 1985-1991гг.  (4 часа)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39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Реформа политической системы.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Реформа политической системы. Формирование многопартийности.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Экономические реформы 1985-1991гг.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Курс на «ускорение». Поиск </w:t>
            </w:r>
            <w:r>
              <w:lastRenderedPageBreak/>
              <w:t>путей реформирования экономики. Переход к рыночной экономике.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 xml:space="preserve">Лекция с элементами </w:t>
            </w:r>
            <w:r>
              <w:lastRenderedPageBreak/>
              <w:t>беседы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lastRenderedPageBreak/>
              <w:t>41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Политика гласности: достижения и издержки.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Гласность. Отношение деятелей культуры и искусства к перестроечным событиям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Диалектика нового мышления.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Смена курса внешней политики. Разблокирование региональных конфликтов. Распад мировой системы социализма.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Лекция с элементами беседы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blPrEx>
          <w:tblCellMar>
            <w:left w:w="0" w:type="dxa"/>
            <w:right w:w="0" w:type="dxa"/>
          </w:tblCellMar>
        </w:tblPrEx>
        <w:tc>
          <w:tcPr>
            <w:tcW w:w="9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                                   Россия в конце 20-начале 21 века  (4 часа)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Российская экономика на пути к рынку.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Экономические реформы 1992-1993гг. Структурная перестройка промышленности.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учебником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Политическая жизнь: Россия на пути к демократическому обществу и правовому государству.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Август 1991г. Распад СССР. Провозглашение суверенной России. Конституция 1993г. Российский парламентаризм.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Слушание объяснения учителя, работа с историческими документами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Россия на пороге 21 века.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Курс на укрепление государственности, гражданского согласия, экономический подъём и социальную стабильность.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 xml:space="preserve"> Лекция с элементами беседы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текущий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  <w:tr w:rsidR="00363F35" w:rsidTr="00D23B02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46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Повторение по курсу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Контроль и проверка пройденного материала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pacing w:after="0" w:line="100" w:lineRule="atLeast"/>
            </w:pPr>
            <w:r>
              <w:t>итоговый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F35" w:rsidRDefault="00363F35" w:rsidP="00D23B02">
            <w:pPr>
              <w:snapToGrid w:val="0"/>
              <w:spacing w:after="0" w:line="100" w:lineRule="atLeast"/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817"/>
        <w:gridCol w:w="2373"/>
        <w:gridCol w:w="2447"/>
        <w:gridCol w:w="1701"/>
        <w:gridCol w:w="1417"/>
        <w:gridCol w:w="816"/>
      </w:tblGrid>
      <w:tr w:rsidR="00363F35" w:rsidTr="00D23B02">
        <w:tc>
          <w:tcPr>
            <w:tcW w:w="817" w:type="dxa"/>
          </w:tcPr>
          <w:p w:rsidR="00363F35" w:rsidRDefault="00363F35" w:rsidP="00D23B02">
            <w:r>
              <w:t>№ урока</w:t>
            </w:r>
          </w:p>
        </w:tc>
        <w:tc>
          <w:tcPr>
            <w:tcW w:w="2373" w:type="dxa"/>
          </w:tcPr>
          <w:p w:rsidR="00363F35" w:rsidRDefault="00363F35" w:rsidP="00D23B02">
            <w:r>
              <w:t xml:space="preserve">        Тема урока</w:t>
            </w:r>
          </w:p>
        </w:tc>
        <w:tc>
          <w:tcPr>
            <w:tcW w:w="2447" w:type="dxa"/>
          </w:tcPr>
          <w:p w:rsidR="00363F35" w:rsidRDefault="00363F35" w:rsidP="00D23B02">
            <w:r>
              <w:t>Элементы содержания</w:t>
            </w:r>
          </w:p>
        </w:tc>
        <w:tc>
          <w:tcPr>
            <w:tcW w:w="1701" w:type="dxa"/>
          </w:tcPr>
          <w:p w:rsidR="00363F35" w:rsidRDefault="00363F35" w:rsidP="00D23B02">
            <w:r>
              <w:t>Виды учебной деятельности</w:t>
            </w:r>
          </w:p>
        </w:tc>
        <w:tc>
          <w:tcPr>
            <w:tcW w:w="1417" w:type="dxa"/>
          </w:tcPr>
          <w:p w:rsidR="00363F35" w:rsidRDefault="00363F35" w:rsidP="00D23B02">
            <w:r>
              <w:t>Вид контроля</w:t>
            </w:r>
          </w:p>
        </w:tc>
        <w:tc>
          <w:tcPr>
            <w:tcW w:w="816" w:type="dxa"/>
          </w:tcPr>
          <w:p w:rsidR="00363F35" w:rsidRDefault="00363F35" w:rsidP="00D23B02">
            <w:r>
              <w:t>Дата проведения</w:t>
            </w:r>
          </w:p>
          <w:p w:rsidR="00363F35" w:rsidRDefault="00363F35" w:rsidP="00D23B02">
            <w:r>
              <w:t>(По плану/ фактически)</w:t>
            </w:r>
          </w:p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t xml:space="preserve">                                                 Мир на рубеже новой эпохи        (2 часа)   </w:t>
            </w:r>
          </w:p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lastRenderedPageBreak/>
              <w:t>47</w:t>
            </w:r>
          </w:p>
        </w:tc>
        <w:tc>
          <w:tcPr>
            <w:tcW w:w="2373" w:type="dxa"/>
          </w:tcPr>
          <w:p w:rsidR="00363F35" w:rsidRDefault="00363F35" w:rsidP="00D23B02">
            <w:r>
              <w:t>Индустриальные , зависимые и колониальные страны: обострение противоречий.</w:t>
            </w:r>
          </w:p>
        </w:tc>
        <w:tc>
          <w:tcPr>
            <w:tcW w:w="2447" w:type="dxa"/>
          </w:tcPr>
          <w:p w:rsidR="00363F35" w:rsidRDefault="00363F35" w:rsidP="00D23B02">
            <w:r>
              <w:t>Обострение противоречий в развитии индустриального общества. Кризис традиционного общества в странах Азии на рубеже 19-20вв.</w:t>
            </w:r>
          </w:p>
        </w:tc>
        <w:tc>
          <w:tcPr>
            <w:tcW w:w="1701" w:type="dxa"/>
          </w:tcPr>
          <w:p w:rsidR="00363F35" w:rsidRDefault="00363F35" w:rsidP="00D23B02">
            <w:r>
              <w:t>Лекция с элементами беседы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48</w:t>
            </w:r>
          </w:p>
        </w:tc>
        <w:tc>
          <w:tcPr>
            <w:tcW w:w="2373" w:type="dxa"/>
          </w:tcPr>
          <w:p w:rsidR="00363F35" w:rsidRDefault="00363F35" w:rsidP="00D23B02">
            <w:r>
              <w:t>Военно-политические союзы и международные конфликты. 1900-1914гг.</w:t>
            </w:r>
          </w:p>
        </w:tc>
        <w:tc>
          <w:tcPr>
            <w:tcW w:w="2447" w:type="dxa"/>
          </w:tcPr>
          <w:p w:rsidR="00363F35" w:rsidRDefault="00363F35" w:rsidP="00D23B02">
            <w:r>
              <w:t>Обострение противоречий в развитии индустриального общества, кризис традиционного.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учителя, работа с картой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t xml:space="preserve">                                                    Первая мировая война и её итоги   ( 2 часа)</w:t>
            </w:r>
          </w:p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49</w:t>
            </w:r>
          </w:p>
        </w:tc>
        <w:tc>
          <w:tcPr>
            <w:tcW w:w="2373" w:type="dxa"/>
          </w:tcPr>
          <w:p w:rsidR="00363F35" w:rsidRDefault="00363F35" w:rsidP="00D23B02">
            <w:r>
              <w:t>Первая мировая война</w:t>
            </w:r>
          </w:p>
        </w:tc>
        <w:tc>
          <w:tcPr>
            <w:tcW w:w="2447" w:type="dxa"/>
            <w:vMerge w:val="restart"/>
          </w:tcPr>
          <w:p w:rsidR="00363F35" w:rsidRDefault="00363F35" w:rsidP="00D23B02">
            <w:r>
              <w:t>Причины, участники, основные этапы военных действий, итоги. Мир после Первой мировой войны. Лига Наций.</w:t>
            </w:r>
          </w:p>
        </w:tc>
        <w:tc>
          <w:tcPr>
            <w:tcW w:w="1701" w:type="dxa"/>
            <w:vMerge w:val="restart"/>
          </w:tcPr>
          <w:p w:rsidR="00363F35" w:rsidRDefault="00363F35" w:rsidP="00D23B02">
            <w:r>
              <w:t>Слушание объяснения учителя, работа с учебником и картой</w:t>
            </w:r>
          </w:p>
        </w:tc>
        <w:tc>
          <w:tcPr>
            <w:tcW w:w="1417" w:type="dxa"/>
            <w:vMerge w:val="restart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50</w:t>
            </w:r>
          </w:p>
        </w:tc>
        <w:tc>
          <w:tcPr>
            <w:tcW w:w="2373" w:type="dxa"/>
          </w:tcPr>
          <w:p w:rsidR="00363F35" w:rsidRDefault="00363F35" w:rsidP="00D23B02">
            <w:r>
              <w:t>Трудный путь к миру. Версальско-Вашингтонская система.</w:t>
            </w:r>
          </w:p>
        </w:tc>
        <w:tc>
          <w:tcPr>
            <w:tcW w:w="2447" w:type="dxa"/>
            <w:vMerge/>
          </w:tcPr>
          <w:p w:rsidR="00363F35" w:rsidRDefault="00363F35" w:rsidP="00D23B02"/>
        </w:tc>
        <w:tc>
          <w:tcPr>
            <w:tcW w:w="1701" w:type="dxa"/>
            <w:vMerge/>
          </w:tcPr>
          <w:p w:rsidR="00363F35" w:rsidRDefault="00363F35" w:rsidP="00D23B02"/>
        </w:tc>
        <w:tc>
          <w:tcPr>
            <w:tcW w:w="1417" w:type="dxa"/>
            <w:vMerge/>
          </w:tcPr>
          <w:p w:rsidR="00363F35" w:rsidRDefault="00363F35" w:rsidP="00D23B02"/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t xml:space="preserve">                               Пути исторического развития 1920-1930гг.  ( 2 часа)</w:t>
            </w:r>
          </w:p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51</w:t>
            </w:r>
          </w:p>
        </w:tc>
        <w:tc>
          <w:tcPr>
            <w:tcW w:w="2373" w:type="dxa"/>
          </w:tcPr>
          <w:p w:rsidR="00363F35" w:rsidRDefault="00363F35" w:rsidP="00D23B02">
            <w:r>
              <w:t>Революционное движение в Европе и Азии после Первой мировой войны. «Левые» и «Правые» в политической жизни индустриальных стран в 1920-е гг.</w:t>
            </w:r>
          </w:p>
        </w:tc>
        <w:tc>
          <w:tcPr>
            <w:tcW w:w="2447" w:type="dxa"/>
          </w:tcPr>
          <w:p w:rsidR="00363F35" w:rsidRDefault="00363F35" w:rsidP="00D23B02">
            <w:r>
              <w:t>Революционный подъём в Европе и Азии, распад империй и образование новых государств. М. Ганди, Сунь Ятсен.</w:t>
            </w:r>
          </w:p>
        </w:tc>
        <w:tc>
          <w:tcPr>
            <w:tcW w:w="1701" w:type="dxa"/>
          </w:tcPr>
          <w:p w:rsidR="00363F35" w:rsidRDefault="00363F35" w:rsidP="00D23B02">
            <w:r>
              <w:t>Лекция с элементами беседы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52</w:t>
            </w:r>
          </w:p>
        </w:tc>
        <w:tc>
          <w:tcPr>
            <w:tcW w:w="2373" w:type="dxa"/>
          </w:tcPr>
          <w:p w:rsidR="00363F35" w:rsidRDefault="00363F35" w:rsidP="00D23B02">
            <w:r>
              <w:t>Ведущие страны мира после Первой мировой войны.</w:t>
            </w:r>
          </w:p>
        </w:tc>
        <w:tc>
          <w:tcPr>
            <w:tcW w:w="2447" w:type="dxa"/>
          </w:tcPr>
          <w:p w:rsidR="00363F35" w:rsidRDefault="00363F35" w:rsidP="00D23B02">
            <w:r>
              <w:t xml:space="preserve">Ведущие страны Запада в 1920-1930гг.: от стабилизации к кризису. Фашизм. Б. Муссолини. Нацизм. А. Гитлер. Формирование тоталитарных и авторитарных режимов в странах Европы. «Новый курс» в США. </w:t>
            </w:r>
          </w:p>
        </w:tc>
        <w:tc>
          <w:tcPr>
            <w:tcW w:w="1701" w:type="dxa"/>
          </w:tcPr>
          <w:p w:rsidR="00363F35" w:rsidRDefault="00363F35" w:rsidP="00D23B02">
            <w:r>
              <w:t>Лекция с элементами беседы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t xml:space="preserve">                                                    Человечество во Второй мировой войне  ( 2 часа)</w:t>
            </w:r>
          </w:p>
        </w:tc>
      </w:tr>
      <w:tr w:rsidR="00363F35" w:rsidTr="00D23B02">
        <w:trPr>
          <w:trHeight w:val="1920"/>
        </w:trPr>
        <w:tc>
          <w:tcPr>
            <w:tcW w:w="817" w:type="dxa"/>
            <w:vMerge w:val="restart"/>
          </w:tcPr>
          <w:p w:rsidR="00363F35" w:rsidRDefault="00363F35" w:rsidP="00D23B02">
            <w:r>
              <w:t xml:space="preserve">                          53</w:t>
            </w:r>
          </w:p>
        </w:tc>
        <w:tc>
          <w:tcPr>
            <w:tcW w:w="2373" w:type="dxa"/>
          </w:tcPr>
          <w:p w:rsidR="00363F35" w:rsidRDefault="00363F35" w:rsidP="00D23B02">
            <w:r>
              <w:t>Начальный период Второй мировой войны.</w:t>
            </w:r>
          </w:p>
        </w:tc>
        <w:tc>
          <w:tcPr>
            <w:tcW w:w="2447" w:type="dxa"/>
          </w:tcPr>
          <w:p w:rsidR="00363F35" w:rsidRDefault="00363F35" w:rsidP="00D23B02">
            <w:r>
              <w:t>Военно-политические кризисы в Европе и на Дальнем Востоке. Вторая мировая война: причины, участники, основные этапы военных действий.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учителя, работа с картой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63F35" w:rsidRDefault="00363F35" w:rsidP="00D23B02"/>
        </w:tc>
      </w:tr>
      <w:tr w:rsidR="00363F35" w:rsidTr="00D23B02">
        <w:tc>
          <w:tcPr>
            <w:tcW w:w="817" w:type="dxa"/>
            <w:vMerge/>
          </w:tcPr>
          <w:p w:rsidR="00363F35" w:rsidRDefault="00363F35" w:rsidP="00D23B02"/>
        </w:tc>
        <w:tc>
          <w:tcPr>
            <w:tcW w:w="2373" w:type="dxa"/>
          </w:tcPr>
          <w:p w:rsidR="00363F35" w:rsidRDefault="00363F35" w:rsidP="00D23B02"/>
        </w:tc>
        <w:tc>
          <w:tcPr>
            <w:tcW w:w="2447" w:type="dxa"/>
          </w:tcPr>
          <w:p w:rsidR="00363F35" w:rsidRDefault="00363F35" w:rsidP="00D23B02"/>
        </w:tc>
        <w:tc>
          <w:tcPr>
            <w:tcW w:w="1701" w:type="dxa"/>
          </w:tcPr>
          <w:p w:rsidR="00363F35" w:rsidRDefault="00363F35" w:rsidP="00D23B02"/>
        </w:tc>
        <w:tc>
          <w:tcPr>
            <w:tcW w:w="1417" w:type="dxa"/>
            <w:tcBorders>
              <w:bottom w:val="single" w:sz="4" w:space="0" w:color="auto"/>
            </w:tcBorders>
          </w:tcPr>
          <w:p w:rsidR="00363F35" w:rsidRDefault="00363F35" w:rsidP="00D23B02"/>
        </w:tc>
        <w:tc>
          <w:tcPr>
            <w:tcW w:w="816" w:type="dxa"/>
            <w:tcBorders>
              <w:bottom w:val="single" w:sz="4" w:space="0" w:color="auto"/>
            </w:tcBorders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54</w:t>
            </w:r>
          </w:p>
        </w:tc>
        <w:tc>
          <w:tcPr>
            <w:tcW w:w="2373" w:type="dxa"/>
          </w:tcPr>
          <w:p w:rsidR="00363F35" w:rsidRDefault="00363F35" w:rsidP="00D23B02">
            <w:r>
              <w:t>Трудный путь к Победе.</w:t>
            </w:r>
          </w:p>
        </w:tc>
        <w:tc>
          <w:tcPr>
            <w:tcW w:w="2447" w:type="dxa"/>
          </w:tcPr>
          <w:p w:rsidR="00363F35" w:rsidRDefault="00363F35" w:rsidP="00D23B02">
            <w:r>
              <w:t xml:space="preserve">Антигитлеровская коалиция. «Новый порядок» на </w:t>
            </w:r>
            <w:r>
              <w:lastRenderedPageBreak/>
              <w:t>оккупированных территориях. Движение Сопротивления. Итоги войны. Создание ООН.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3F35" w:rsidRDefault="00363F35" w:rsidP="00D23B02">
            <w:r>
              <w:lastRenderedPageBreak/>
              <w:t xml:space="preserve">Слушание объяснения учителя, работа </w:t>
            </w:r>
            <w:r>
              <w:lastRenderedPageBreak/>
              <w:t>с учебником, работа со схемами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3F35" w:rsidRDefault="00363F35" w:rsidP="00D23B02">
            <w:r>
              <w:lastRenderedPageBreak/>
              <w:t>текущий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63F35" w:rsidRDefault="00363F35" w:rsidP="00D23B02"/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lastRenderedPageBreak/>
              <w:t xml:space="preserve">                                   «Холодная война»: причины и последствия  (4 часа)</w:t>
            </w:r>
          </w:p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55</w:t>
            </w:r>
          </w:p>
        </w:tc>
        <w:tc>
          <w:tcPr>
            <w:tcW w:w="2373" w:type="dxa"/>
          </w:tcPr>
          <w:p w:rsidR="00363F35" w:rsidRDefault="00363F35" w:rsidP="00D23B02">
            <w:r>
              <w:t>Истоки «холодной войны» и создание военно-политических блоков.</w:t>
            </w:r>
          </w:p>
        </w:tc>
        <w:tc>
          <w:tcPr>
            <w:tcW w:w="2447" w:type="dxa"/>
          </w:tcPr>
          <w:p w:rsidR="00363F35" w:rsidRDefault="00363F35" w:rsidP="00D23B02">
            <w:r>
              <w:t>«Холодная война». Создание военно-политических блоков.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учителя, работа с историческими документами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56</w:t>
            </w:r>
          </w:p>
        </w:tc>
        <w:tc>
          <w:tcPr>
            <w:tcW w:w="2373" w:type="dxa"/>
          </w:tcPr>
          <w:p w:rsidR="00363F35" w:rsidRDefault="00363F35" w:rsidP="00D23B02">
            <w:r>
              <w:t>Крушение колониализма, локальные конфликты и международная безопасность.</w:t>
            </w:r>
          </w:p>
        </w:tc>
        <w:tc>
          <w:tcPr>
            <w:tcW w:w="2447" w:type="dxa"/>
          </w:tcPr>
          <w:p w:rsidR="00363F35" w:rsidRDefault="00363F35" w:rsidP="00D23B02">
            <w:r>
              <w:t>Распад колониальной системы и образование независимых государств в Азии и Африке.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учителя, работа с картой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57</w:t>
            </w:r>
          </w:p>
        </w:tc>
        <w:tc>
          <w:tcPr>
            <w:tcW w:w="2373" w:type="dxa"/>
          </w:tcPr>
          <w:p w:rsidR="00363F35" w:rsidRDefault="00363F35" w:rsidP="00D23B02">
            <w:r>
              <w:t>Партнёрство и соперничество сверхдержав.</w:t>
            </w:r>
          </w:p>
        </w:tc>
        <w:tc>
          <w:tcPr>
            <w:tcW w:w="2447" w:type="dxa"/>
          </w:tcPr>
          <w:p w:rsidR="00363F35" w:rsidRDefault="00363F35" w:rsidP="00D23B02">
            <w:r>
              <w:t>Распад «двухполюсного мира».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учителя, работа с историческими документами.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58</w:t>
            </w:r>
          </w:p>
        </w:tc>
        <w:tc>
          <w:tcPr>
            <w:tcW w:w="2373" w:type="dxa"/>
          </w:tcPr>
          <w:p w:rsidR="00363F35" w:rsidRDefault="00363F35" w:rsidP="00D23B02">
            <w:r>
              <w:t>Повторение по теме «Мир в первой половине 20 века»</w:t>
            </w:r>
          </w:p>
        </w:tc>
        <w:tc>
          <w:tcPr>
            <w:tcW w:w="2447" w:type="dxa"/>
          </w:tcPr>
          <w:p w:rsidR="00363F35" w:rsidRDefault="00363F35" w:rsidP="00D23B02"/>
        </w:tc>
        <w:tc>
          <w:tcPr>
            <w:tcW w:w="1701" w:type="dxa"/>
          </w:tcPr>
          <w:p w:rsidR="00363F35" w:rsidRDefault="00363F35" w:rsidP="00D23B02">
            <w:r>
              <w:t>Контроль и проверка пройденного материала</w:t>
            </w:r>
          </w:p>
        </w:tc>
        <w:tc>
          <w:tcPr>
            <w:tcW w:w="1417" w:type="dxa"/>
          </w:tcPr>
          <w:p w:rsidR="00363F35" w:rsidRDefault="00363F35" w:rsidP="00D23B02">
            <w:r>
              <w:t>итоговый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t xml:space="preserve">                                              Евроатлантические страны 1945-начале </w:t>
            </w:r>
            <w:r>
              <w:rPr>
                <w:lang w:val="en-US"/>
              </w:rPr>
              <w:t>XXI</w:t>
            </w:r>
            <w:r>
              <w:t>в. (5 часов)</w:t>
            </w:r>
          </w:p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59</w:t>
            </w:r>
          </w:p>
        </w:tc>
        <w:tc>
          <w:tcPr>
            <w:tcW w:w="2373" w:type="dxa"/>
          </w:tcPr>
          <w:p w:rsidR="00363F35" w:rsidRDefault="00363F35" w:rsidP="00D23B02">
            <w:r>
              <w:t>США: «Великое общество всеобщего благоденствия».</w:t>
            </w:r>
          </w:p>
        </w:tc>
        <w:tc>
          <w:tcPr>
            <w:tcW w:w="2447" w:type="dxa"/>
            <w:vMerge w:val="restart"/>
          </w:tcPr>
          <w:p w:rsidR="00363F35" w:rsidRDefault="00363F35" w:rsidP="00D23B02">
            <w:r>
              <w:t>Научно-техническая революция. Формирование смешанной экономики. Социальное государство. «Общество потребления». Кризис индустриального общества. Эволюция политической идеологии. Становление информационного общества.</w:t>
            </w:r>
          </w:p>
        </w:tc>
        <w:tc>
          <w:tcPr>
            <w:tcW w:w="1701" w:type="dxa"/>
            <w:vMerge w:val="restart"/>
          </w:tcPr>
          <w:p w:rsidR="00363F35" w:rsidRDefault="00363F35" w:rsidP="00D23B02">
            <w:r>
              <w:t>Слушание объяснения учителя, работа с учебником, работа с историческими документами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60</w:t>
            </w:r>
          </w:p>
        </w:tc>
        <w:tc>
          <w:tcPr>
            <w:tcW w:w="2373" w:type="dxa"/>
          </w:tcPr>
          <w:p w:rsidR="00363F35" w:rsidRDefault="00363F35" w:rsidP="00D23B02">
            <w:r>
              <w:t>Послевоенное восстановление и модернизация в Западной Европе.</w:t>
            </w:r>
          </w:p>
        </w:tc>
        <w:tc>
          <w:tcPr>
            <w:tcW w:w="2447" w:type="dxa"/>
            <w:vMerge/>
          </w:tcPr>
          <w:p w:rsidR="00363F35" w:rsidRDefault="00363F35" w:rsidP="00D23B02"/>
        </w:tc>
        <w:tc>
          <w:tcPr>
            <w:tcW w:w="1701" w:type="dxa"/>
            <w:vMerge/>
          </w:tcPr>
          <w:p w:rsidR="00363F35" w:rsidRDefault="00363F35" w:rsidP="00D23B02"/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61</w:t>
            </w:r>
          </w:p>
        </w:tc>
        <w:tc>
          <w:tcPr>
            <w:tcW w:w="2373" w:type="dxa"/>
          </w:tcPr>
          <w:p w:rsidR="00363F35" w:rsidRDefault="00363F35" w:rsidP="00D23B02">
            <w:proofErr w:type="spellStart"/>
            <w:r>
              <w:t>Неоконсервативная</w:t>
            </w:r>
            <w:proofErr w:type="spellEnd"/>
            <w:r>
              <w:t xml:space="preserve"> революция 1980-х гг. в странах Запада.</w:t>
            </w:r>
          </w:p>
        </w:tc>
        <w:tc>
          <w:tcPr>
            <w:tcW w:w="2447" w:type="dxa"/>
            <w:vMerge/>
          </w:tcPr>
          <w:p w:rsidR="00363F35" w:rsidRDefault="00363F35" w:rsidP="00D23B02"/>
        </w:tc>
        <w:tc>
          <w:tcPr>
            <w:tcW w:w="1701" w:type="dxa"/>
            <w:vMerge/>
          </w:tcPr>
          <w:p w:rsidR="00363F35" w:rsidRDefault="00363F35" w:rsidP="00D23B02"/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62</w:t>
            </w:r>
          </w:p>
        </w:tc>
        <w:tc>
          <w:tcPr>
            <w:tcW w:w="2373" w:type="dxa"/>
          </w:tcPr>
          <w:p w:rsidR="00363F35" w:rsidRDefault="00363F35" w:rsidP="00D23B02">
            <w:r>
              <w:t>Интеграционные процессы в Европе и Северной Америке.</w:t>
            </w:r>
          </w:p>
        </w:tc>
        <w:tc>
          <w:tcPr>
            <w:tcW w:w="2447" w:type="dxa"/>
          </w:tcPr>
          <w:p w:rsidR="00363F35" w:rsidRDefault="00363F35" w:rsidP="00D23B02">
            <w:r>
              <w:t>Европейская интеграция: причины и последствия.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63</w:t>
            </w:r>
          </w:p>
        </w:tc>
        <w:tc>
          <w:tcPr>
            <w:tcW w:w="2373" w:type="dxa"/>
          </w:tcPr>
          <w:p w:rsidR="00363F35" w:rsidRDefault="00363F35" w:rsidP="00D23B02">
            <w:r>
              <w:t>Восточная Европа: от тоталитаризма к демократии.</w:t>
            </w:r>
          </w:p>
        </w:tc>
        <w:tc>
          <w:tcPr>
            <w:tcW w:w="2447" w:type="dxa"/>
          </w:tcPr>
          <w:p w:rsidR="00363F35" w:rsidRDefault="00363F35" w:rsidP="00D23B02">
            <w:r>
              <w:t>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701" w:type="dxa"/>
          </w:tcPr>
          <w:p w:rsidR="00363F35" w:rsidRDefault="00363F35" w:rsidP="00D23B02">
            <w:r>
              <w:t>Лекция с элементами беседы, работа с картой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9571" w:type="dxa"/>
            <w:gridSpan w:val="6"/>
          </w:tcPr>
          <w:p w:rsidR="00363F35" w:rsidRDefault="00363F35" w:rsidP="00D23B02">
            <w:r>
              <w:lastRenderedPageBreak/>
              <w:t xml:space="preserve">                Проблемы модернизации в Азии, Африке и Латинской Америке (7 часов)</w:t>
            </w:r>
          </w:p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64</w:t>
            </w:r>
          </w:p>
        </w:tc>
        <w:tc>
          <w:tcPr>
            <w:tcW w:w="2373" w:type="dxa"/>
          </w:tcPr>
          <w:p w:rsidR="00363F35" w:rsidRDefault="00363F35" w:rsidP="00D23B02">
            <w:r>
              <w:t>Япония и новые индустриальные страны.</w:t>
            </w:r>
          </w:p>
        </w:tc>
        <w:tc>
          <w:tcPr>
            <w:tcW w:w="2447" w:type="dxa"/>
          </w:tcPr>
          <w:p w:rsidR="00363F35" w:rsidRDefault="00363F35" w:rsidP="00D23B02">
            <w:r>
              <w:t>Социально-экономическое развитие Японии. Новые индустриальные страны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объяснения учителя, работа с картой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65</w:t>
            </w:r>
          </w:p>
        </w:tc>
        <w:tc>
          <w:tcPr>
            <w:tcW w:w="2373" w:type="dxa"/>
          </w:tcPr>
          <w:p w:rsidR="00363F35" w:rsidRDefault="00363F35" w:rsidP="00D23B02">
            <w:r>
              <w:t>Китай на пути модернизации и реформирования.</w:t>
            </w:r>
          </w:p>
        </w:tc>
        <w:tc>
          <w:tcPr>
            <w:tcW w:w="2447" w:type="dxa"/>
          </w:tcPr>
          <w:p w:rsidR="00363F35" w:rsidRDefault="00363F35" w:rsidP="00D23B02">
            <w:r>
              <w:t>Политические ориентиры Китая. Экономическое развитие.</w:t>
            </w:r>
          </w:p>
        </w:tc>
        <w:tc>
          <w:tcPr>
            <w:tcW w:w="1701" w:type="dxa"/>
          </w:tcPr>
          <w:p w:rsidR="00363F35" w:rsidRDefault="00363F35" w:rsidP="00D23B02">
            <w:r>
              <w:t>Работа с учебником, слушание объяснения учителя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66</w:t>
            </w:r>
          </w:p>
        </w:tc>
        <w:tc>
          <w:tcPr>
            <w:tcW w:w="2373" w:type="dxa"/>
          </w:tcPr>
          <w:p w:rsidR="00363F35" w:rsidRDefault="00363F35" w:rsidP="00D23B02">
            <w:r>
              <w:t>Индия во второй половине 20 века.</w:t>
            </w:r>
          </w:p>
        </w:tc>
        <w:tc>
          <w:tcPr>
            <w:tcW w:w="2447" w:type="dxa"/>
          </w:tcPr>
          <w:p w:rsidR="00363F35" w:rsidRDefault="00363F35" w:rsidP="00D23B02">
            <w:r>
              <w:t>Социально-политическое развитие Индии, тенденции развития.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и анализ выступления своих товарищей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67</w:t>
            </w:r>
          </w:p>
        </w:tc>
        <w:tc>
          <w:tcPr>
            <w:tcW w:w="2373" w:type="dxa"/>
          </w:tcPr>
          <w:p w:rsidR="00363F35" w:rsidRDefault="00363F35" w:rsidP="00D23B02">
            <w:r>
              <w:t>Исламский мир: единство и многообразие</w:t>
            </w:r>
          </w:p>
        </w:tc>
        <w:tc>
          <w:tcPr>
            <w:tcW w:w="2447" w:type="dxa"/>
          </w:tcPr>
          <w:p w:rsidR="00363F35" w:rsidRDefault="00363F35" w:rsidP="00D23B02">
            <w:r>
              <w:t>Социально-политическое положение стран региона, тенденции развития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и анализ выступления своих товарищей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68</w:t>
            </w:r>
          </w:p>
        </w:tc>
        <w:tc>
          <w:tcPr>
            <w:tcW w:w="2373" w:type="dxa"/>
          </w:tcPr>
          <w:p w:rsidR="00363F35" w:rsidRDefault="00363F35" w:rsidP="00D23B02">
            <w:r>
              <w:t xml:space="preserve">Африка к югу от Сахары: опыт независимого развития. Латинская Америка. </w:t>
            </w:r>
          </w:p>
        </w:tc>
        <w:tc>
          <w:tcPr>
            <w:tcW w:w="2447" w:type="dxa"/>
          </w:tcPr>
          <w:p w:rsidR="00363F35" w:rsidRDefault="00363F35" w:rsidP="00D23B02">
            <w:r>
              <w:t>Выбор путей развития государствами Африки и Латинской Америки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и анализ выступления своих товарищей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69</w:t>
            </w:r>
          </w:p>
        </w:tc>
        <w:tc>
          <w:tcPr>
            <w:tcW w:w="2373" w:type="dxa"/>
          </w:tcPr>
          <w:p w:rsidR="00363F35" w:rsidRDefault="00363F35" w:rsidP="00D23B02">
            <w:r>
              <w:t>Духовная жизнь и культура народов мира в 20 -21 веке.</w:t>
            </w:r>
          </w:p>
        </w:tc>
        <w:tc>
          <w:tcPr>
            <w:tcW w:w="2447" w:type="dxa"/>
          </w:tcPr>
          <w:p w:rsidR="00363F35" w:rsidRDefault="00363F35" w:rsidP="00D23B02">
            <w:r>
              <w:t>Основные векторы развития западного искусства 20 века. Особенности культурной жизни Европы и Северной Америки.</w:t>
            </w:r>
          </w:p>
        </w:tc>
        <w:tc>
          <w:tcPr>
            <w:tcW w:w="1701" w:type="dxa"/>
          </w:tcPr>
          <w:p w:rsidR="00363F35" w:rsidRDefault="00363F35" w:rsidP="00D23B02">
            <w:r>
              <w:t>Слушание и анализ выступления своих товарищей.</w:t>
            </w:r>
          </w:p>
        </w:tc>
        <w:tc>
          <w:tcPr>
            <w:tcW w:w="1417" w:type="dxa"/>
          </w:tcPr>
          <w:p w:rsidR="00363F35" w:rsidRDefault="00363F35" w:rsidP="00D23B02">
            <w:r>
              <w:t>текущий</w:t>
            </w:r>
          </w:p>
        </w:tc>
        <w:tc>
          <w:tcPr>
            <w:tcW w:w="816" w:type="dxa"/>
          </w:tcPr>
          <w:p w:rsidR="00363F35" w:rsidRDefault="00363F35" w:rsidP="00D23B02"/>
        </w:tc>
      </w:tr>
      <w:tr w:rsidR="00363F35" w:rsidTr="00D23B02">
        <w:tc>
          <w:tcPr>
            <w:tcW w:w="817" w:type="dxa"/>
          </w:tcPr>
          <w:p w:rsidR="00363F35" w:rsidRDefault="00363F35" w:rsidP="00D23B02">
            <w:r>
              <w:t>70</w:t>
            </w:r>
          </w:p>
        </w:tc>
        <w:tc>
          <w:tcPr>
            <w:tcW w:w="2373" w:type="dxa"/>
          </w:tcPr>
          <w:p w:rsidR="00363F35" w:rsidRDefault="00363F35" w:rsidP="00D23B02">
            <w:r>
              <w:t>Повторение по курсу новейшей истории</w:t>
            </w:r>
          </w:p>
        </w:tc>
        <w:tc>
          <w:tcPr>
            <w:tcW w:w="2447" w:type="dxa"/>
          </w:tcPr>
          <w:p w:rsidR="00363F35" w:rsidRDefault="00363F35" w:rsidP="00D23B02"/>
        </w:tc>
        <w:tc>
          <w:tcPr>
            <w:tcW w:w="1701" w:type="dxa"/>
          </w:tcPr>
          <w:p w:rsidR="00363F35" w:rsidRDefault="00363F35" w:rsidP="00D23B02">
            <w:r>
              <w:t xml:space="preserve">Контроль и проверка пройденного материала </w:t>
            </w:r>
          </w:p>
        </w:tc>
        <w:tc>
          <w:tcPr>
            <w:tcW w:w="1417" w:type="dxa"/>
          </w:tcPr>
          <w:p w:rsidR="00363F35" w:rsidRDefault="00363F35" w:rsidP="00D23B02">
            <w:r>
              <w:t>итоговый</w:t>
            </w:r>
          </w:p>
        </w:tc>
        <w:tc>
          <w:tcPr>
            <w:tcW w:w="816" w:type="dxa"/>
          </w:tcPr>
          <w:p w:rsidR="00363F35" w:rsidRDefault="00363F35" w:rsidP="00D23B02"/>
        </w:tc>
      </w:tr>
    </w:tbl>
    <w:p w:rsidR="00363F35" w:rsidRDefault="00363F35" w:rsidP="00363F35"/>
    <w:p w:rsidR="00363F35" w:rsidRDefault="00363F35" w:rsidP="00363F35"/>
    <w:p w:rsidR="00363F35" w:rsidRDefault="00363F35" w:rsidP="00363F35"/>
    <w:p w:rsidR="00363F35" w:rsidRDefault="00363F35" w:rsidP="00363F35"/>
    <w:p w:rsidR="00363F35" w:rsidRDefault="00363F35" w:rsidP="00363F35"/>
    <w:p w:rsidR="00363F35" w:rsidRDefault="00363F35" w:rsidP="00363F35"/>
    <w:p w:rsidR="00363F35" w:rsidRDefault="00363F35" w:rsidP="00363F35"/>
    <w:p w:rsidR="00363F35" w:rsidRDefault="00363F35" w:rsidP="00363F35"/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Перечень учебно-методического обеспечения:</w:t>
      </w:r>
    </w:p>
    <w:p w:rsidR="00363F35" w:rsidRPr="00363F35" w:rsidRDefault="00363F35" w:rsidP="00363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Методические и учебные пособия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Данилов А.А., Косулина Л.М. Программа История России 6-9 классы- М.: Просвещение, 2006.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Данилов А.А., Косулина Л.М. учебник История России 20-начало 21в.-М.: Просвещение,2008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Данилов А.А., Косулина Л.М. рабочая тетрадь по истории России 20 в. –М.: Просвещение, 2008.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Данилов А.А., Косулина Л.М. Хрестоматия. История России 20в.М.: Просвещение, 2009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Н.В. учебник Новейшая история зарубежных стран. 20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век.М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>.: Русское слово,2002.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ЗагладинН.В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. пособие для учителя Новейшая </w:t>
      </w:r>
      <w:proofErr w:type="spellStart"/>
      <w:r w:rsidRPr="00363F35">
        <w:rPr>
          <w:rFonts w:ascii="Times New Roman" w:hAnsi="Times New Roman" w:cs="Times New Roman"/>
          <w:sz w:val="24"/>
          <w:szCs w:val="24"/>
        </w:rPr>
        <w:t>история.М.:Русское</w:t>
      </w:r>
      <w:proofErr w:type="spellEnd"/>
      <w:r w:rsidRPr="00363F35">
        <w:rPr>
          <w:rFonts w:ascii="Times New Roman" w:hAnsi="Times New Roman" w:cs="Times New Roman"/>
          <w:sz w:val="24"/>
          <w:szCs w:val="24"/>
        </w:rPr>
        <w:t xml:space="preserve"> слово,2001.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Кириллов В.В. Отечественная история в схемах и таблицах-М.: Эксмо,2010.</w:t>
      </w:r>
    </w:p>
    <w:p w:rsidR="00363F35" w:rsidRPr="00363F35" w:rsidRDefault="00363F35" w:rsidP="00363F35">
      <w:p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Орлов А.С. История России в схемах-М.: Проспект, 2009.</w:t>
      </w:r>
    </w:p>
    <w:p w:rsidR="00363F35" w:rsidRPr="00363F35" w:rsidRDefault="00363F35" w:rsidP="00363F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 Оборудование.</w:t>
      </w:r>
    </w:p>
    <w:p w:rsidR="00363F35" w:rsidRPr="00363F35" w:rsidRDefault="00363F35" w:rsidP="00363F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Карты</w:t>
      </w:r>
    </w:p>
    <w:p w:rsidR="00363F35" w:rsidRPr="00363F35" w:rsidRDefault="00363F35" w:rsidP="00363F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Таблицы</w:t>
      </w:r>
    </w:p>
    <w:p w:rsidR="00363F35" w:rsidRPr="00363F35" w:rsidRDefault="00363F35" w:rsidP="00363F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Схемы</w:t>
      </w:r>
    </w:p>
    <w:p w:rsidR="00363F35" w:rsidRPr="00363F35" w:rsidRDefault="00363F35" w:rsidP="00363F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 Презентации</w:t>
      </w:r>
    </w:p>
    <w:p w:rsidR="00363F35" w:rsidRPr="00363F35" w:rsidRDefault="00363F35" w:rsidP="00363F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>-Иллюстрации</w:t>
      </w:r>
    </w:p>
    <w:p w:rsidR="00363F35" w:rsidRPr="00363F35" w:rsidRDefault="00363F35" w:rsidP="00363F35">
      <w:pPr>
        <w:rPr>
          <w:rFonts w:ascii="Times New Roman" w:hAnsi="Times New Roman" w:cs="Times New Roman"/>
          <w:b/>
          <w:bCs/>
          <w:color w:val="365F91"/>
          <w:sz w:val="24"/>
          <w:szCs w:val="24"/>
        </w:rPr>
      </w:pPr>
      <w:r w:rsidRPr="00363F35">
        <w:rPr>
          <w:rFonts w:ascii="Times New Roman" w:hAnsi="Times New Roman" w:cs="Times New Roman"/>
          <w:sz w:val="24"/>
          <w:szCs w:val="24"/>
        </w:rPr>
        <w:t xml:space="preserve">       3.  Дидактический материал: тесты, фрагменты источников, памятки, статистические данные</w:t>
      </w:r>
    </w:p>
    <w:p w:rsidR="00363F35" w:rsidRPr="00363F35" w:rsidRDefault="00363F35" w:rsidP="00363F35">
      <w:pPr>
        <w:keepNext/>
        <w:keepLines/>
        <w:spacing w:before="480" w:after="0" w:line="100" w:lineRule="atLeast"/>
        <w:rPr>
          <w:rFonts w:ascii="Times New Roman" w:hAnsi="Times New Roman" w:cs="Times New Roman"/>
          <w:sz w:val="24"/>
          <w:szCs w:val="24"/>
        </w:rPr>
      </w:pPr>
      <w:r w:rsidRPr="00363F35"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                                   </w:t>
      </w:r>
    </w:p>
    <w:p w:rsidR="00363F35" w:rsidRPr="00363F35" w:rsidRDefault="00363F35" w:rsidP="00363F35">
      <w:pPr>
        <w:spacing w:before="48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spacing w:before="48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spacing w:before="48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spacing w:before="48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63F35" w:rsidRPr="00363F35" w:rsidRDefault="00363F35" w:rsidP="00363F35">
      <w:pPr>
        <w:spacing w:before="480"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459F1" w:rsidRPr="00363F35" w:rsidRDefault="000459F1">
      <w:pPr>
        <w:rPr>
          <w:rFonts w:ascii="Times New Roman" w:hAnsi="Times New Roman" w:cs="Times New Roman"/>
          <w:sz w:val="24"/>
          <w:szCs w:val="24"/>
        </w:rPr>
      </w:pPr>
    </w:p>
    <w:sectPr w:rsidR="000459F1" w:rsidRPr="0036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363F35"/>
    <w:rsid w:val="000459F1"/>
    <w:rsid w:val="0036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363F35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SimSun" w:hAnsi="Cambria" w:cs="font339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3F35"/>
    <w:rPr>
      <w:rFonts w:ascii="Cambria" w:eastAsia="SimSun" w:hAnsi="Cambria" w:cs="font339"/>
      <w:b/>
      <w:bCs/>
      <w:color w:val="365F91"/>
      <w:sz w:val="28"/>
      <w:szCs w:val="28"/>
      <w:lang w:eastAsia="ar-SA"/>
    </w:rPr>
  </w:style>
  <w:style w:type="paragraph" w:customStyle="1" w:styleId="ListParagraph">
    <w:name w:val="List Paragraph"/>
    <w:basedOn w:val="a"/>
    <w:rsid w:val="00363F35"/>
    <w:pPr>
      <w:suppressAutoHyphens/>
      <w:ind w:left="720"/>
    </w:pPr>
    <w:rPr>
      <w:rFonts w:ascii="Calibri" w:eastAsia="SimSun" w:hAnsi="Calibri" w:cs="font339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3F3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3F35"/>
  </w:style>
  <w:style w:type="table" w:styleId="a5">
    <w:name w:val="Table Grid"/>
    <w:basedOn w:val="a2"/>
    <w:uiPriority w:val="59"/>
    <w:rsid w:val="00363F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4226</Words>
  <Characters>24092</Characters>
  <Application>Microsoft Office Word</Application>
  <DocSecurity>0</DocSecurity>
  <Lines>200</Lines>
  <Paragraphs>56</Paragraphs>
  <ScaleCrop>false</ScaleCrop>
  <Company/>
  <LinksUpToDate>false</LinksUpToDate>
  <CharactersWithSpaces>28262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labarev</dc:creator>
  <cp:keywords/>
  <dc:description/>
  <cp:lastModifiedBy>denis labarev</cp:lastModifiedBy>
  <cp:revision>2</cp:revision>
  <dcterms:created xsi:type="dcterms:W3CDTF">2019-04-08T19:29:00Z</dcterms:created>
  <dcterms:modified xsi:type="dcterms:W3CDTF">2019-04-08T19:34:00Z</dcterms:modified>
</cp:coreProperties>
</file>